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BCD02" w14:textId="77777777" w:rsidR="005F2E69" w:rsidRDefault="005F2E69"/>
    <w:p w14:paraId="0544A56A" w14:textId="77777777" w:rsidR="0018701A" w:rsidRDefault="0018701A">
      <w:r>
        <w:rPr>
          <w:noProof/>
        </w:rPr>
        <w:drawing>
          <wp:inline distT="0" distB="0" distL="0" distR="0" wp14:anchorId="12B9EF9B" wp14:editId="0229D9F7">
            <wp:extent cx="5274310" cy="8026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F89DB" w14:textId="2DAF0991" w:rsidR="00D55509" w:rsidRPr="002165B0" w:rsidRDefault="00B1140E" w:rsidP="00E758D8">
      <w:pPr>
        <w:rPr>
          <w:rFonts w:ascii="標楷體" w:eastAsia="標楷體" w:hAnsi="標楷體"/>
          <w:b/>
          <w:bCs/>
        </w:rPr>
      </w:pPr>
      <w:r w:rsidRPr="0018701A">
        <w:rPr>
          <w:rFonts w:ascii="標楷體" w:eastAsia="標楷體" w:hAnsi="標楷體" w:hint="eastAsia"/>
          <w:b/>
          <w:sz w:val="40"/>
          <w:szCs w:val="40"/>
        </w:rPr>
        <w:t>課程名稱:</w:t>
      </w:r>
      <w:bookmarkStart w:id="0" w:name="_Hlk531275235"/>
    </w:p>
    <w:p w14:paraId="77C88CF1" w14:textId="49D3919D" w:rsidR="00D55509" w:rsidRDefault="00D55509" w:rsidP="00D5550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758D8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B853E" wp14:editId="553CE6E9">
                <wp:simplePos x="0" y="0"/>
                <wp:positionH relativeFrom="column">
                  <wp:posOffset>-66675</wp:posOffset>
                </wp:positionH>
                <wp:positionV relativeFrom="paragraph">
                  <wp:posOffset>438150</wp:posOffset>
                </wp:positionV>
                <wp:extent cx="6076950" cy="19050"/>
                <wp:effectExtent l="19050" t="1905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62FCB" id="直線接點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34.5pt" to="473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" strokecolor="#c00000" strokeweight="3pt">
                <v:stroke linestyle="thinThin" joinstyle="miter"/>
              </v:line>
            </w:pict>
          </mc:Fallback>
        </mc:AlternateContent>
      </w:r>
      <w:r w:rsidRPr="00E758D8">
        <w:rPr>
          <w:rFonts w:ascii="標楷體" w:eastAsia="標楷體" w:hAnsi="標楷體" w:hint="eastAsia"/>
          <w:b/>
          <w:sz w:val="36"/>
          <w:szCs w:val="36"/>
        </w:rPr>
        <w:t>ISO 17025:2017改版課程</w:t>
      </w:r>
      <w:r w:rsidR="00C26972" w:rsidRPr="00E758D8">
        <w:rPr>
          <w:rFonts w:ascii="標楷體" w:eastAsia="標楷體" w:hAnsi="標楷體" w:hint="eastAsia"/>
          <w:b/>
          <w:sz w:val="36"/>
          <w:szCs w:val="36"/>
        </w:rPr>
        <w:t xml:space="preserve"> (含文件制修訂/改版主要工作)</w:t>
      </w:r>
    </w:p>
    <w:p w14:paraId="54860927" w14:textId="20A8D808" w:rsidR="002165B0" w:rsidRPr="00520054" w:rsidRDefault="00E02A19" w:rsidP="002165B0">
      <w:pPr>
        <w:spacing w:line="420" w:lineRule="exact"/>
        <w:rPr>
          <w:rFonts w:ascii="標楷體" w:eastAsia="標楷體" w:hAnsi="標楷體"/>
          <w:b/>
          <w:color w:val="002060"/>
          <w:sz w:val="28"/>
          <w:szCs w:val="28"/>
        </w:rPr>
      </w:pPr>
      <w:r w:rsidRPr="00520054">
        <w:rPr>
          <w:rFonts w:ascii="標楷體" w:eastAsia="標楷體" w:hAnsi="標楷體" w:hint="eastAsia"/>
          <w:b/>
          <w:color w:val="002060"/>
          <w:sz w:val="28"/>
          <w:szCs w:val="28"/>
        </w:rPr>
        <w:t>【</w:t>
      </w:r>
      <w:r w:rsidR="002165B0" w:rsidRPr="00520054">
        <w:rPr>
          <w:rFonts w:ascii="標楷體" w:eastAsia="標楷體" w:hAnsi="標楷體" w:hint="eastAsia"/>
          <w:b/>
          <w:color w:val="002060"/>
          <w:sz w:val="28"/>
          <w:szCs w:val="28"/>
        </w:rPr>
        <w:t>已參加過或尚未參加</w:t>
      </w:r>
      <w:r w:rsidR="00363BFD" w:rsidRPr="00520054">
        <w:rPr>
          <w:rFonts w:ascii="標楷體" w:eastAsia="標楷體" w:hAnsi="標楷體" w:hint="eastAsia"/>
          <w:b/>
          <w:color w:val="002060"/>
          <w:sz w:val="28"/>
          <w:szCs w:val="28"/>
        </w:rPr>
        <w:t xml:space="preserve"> &lt;</w:t>
      </w:r>
      <w:r w:rsidR="002165B0" w:rsidRPr="00520054">
        <w:rPr>
          <w:rFonts w:ascii="標楷體" w:eastAsia="標楷體" w:hAnsi="標楷體" w:hint="eastAsia"/>
          <w:b/>
          <w:color w:val="002060"/>
          <w:sz w:val="28"/>
          <w:szCs w:val="28"/>
        </w:rPr>
        <w:t>TAF實驗室認證規範ISO/IEC 17025 訓練</w:t>
      </w:r>
      <w:r w:rsidR="00363BFD" w:rsidRPr="00520054">
        <w:rPr>
          <w:rFonts w:ascii="標楷體" w:eastAsia="標楷體" w:hAnsi="標楷體" w:hint="eastAsia"/>
          <w:b/>
          <w:color w:val="002060"/>
          <w:sz w:val="28"/>
          <w:szCs w:val="28"/>
        </w:rPr>
        <w:t xml:space="preserve">&gt; </w:t>
      </w:r>
      <w:r w:rsidR="002165B0" w:rsidRPr="00520054">
        <w:rPr>
          <w:rFonts w:ascii="標楷體" w:eastAsia="標楷體" w:hAnsi="標楷體" w:hint="eastAsia"/>
          <w:b/>
          <w:color w:val="002060"/>
          <w:sz w:val="28"/>
          <w:szCs w:val="28"/>
        </w:rPr>
        <w:t>課程者，皆適合報名參加本課程</w:t>
      </w:r>
      <w:r w:rsidRPr="00520054">
        <w:rPr>
          <w:rFonts w:ascii="標楷體" w:eastAsia="標楷體" w:hAnsi="標楷體" w:hint="eastAsia"/>
          <w:b/>
          <w:color w:val="002060"/>
          <w:sz w:val="28"/>
          <w:szCs w:val="28"/>
        </w:rPr>
        <w:t>】</w:t>
      </w:r>
    </w:p>
    <w:tbl>
      <w:tblPr>
        <w:tblStyle w:val="2"/>
        <w:tblW w:w="5000" w:type="pct"/>
        <w:tblBorders>
          <w:top w:val="double" w:sz="4" w:space="0" w:color="0070C0"/>
          <w:bottom w:val="double" w:sz="4" w:space="0" w:color="0070C0"/>
        </w:tblBorders>
        <w:tblLook w:val="04A0" w:firstRow="1" w:lastRow="0" w:firstColumn="1" w:lastColumn="0" w:noHBand="0" w:noVBand="1"/>
      </w:tblPr>
      <w:tblGrid>
        <w:gridCol w:w="9399"/>
      </w:tblGrid>
      <w:tr w:rsidR="000E6258" w:rsidRPr="00471897" w14:paraId="41D184B2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</w:tcPr>
          <w:bookmarkEnd w:id="0"/>
          <w:p w14:paraId="198F5AB8" w14:textId="77777777" w:rsidR="000E6258" w:rsidRPr="00471897" w:rsidRDefault="000E6258" w:rsidP="0002094C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71897">
              <w:rPr>
                <w:rFonts w:ascii="標楷體" w:eastAsia="標楷體" w:hAnsi="標楷體" w:hint="eastAsia"/>
                <w:sz w:val="28"/>
                <w:szCs w:val="28"/>
              </w:rPr>
              <w:t>前言:</w:t>
            </w:r>
          </w:p>
          <w:p w14:paraId="0348CEFF" w14:textId="41F15CC6" w:rsidR="00D55509" w:rsidRPr="00471897" w:rsidRDefault="00D55509" w:rsidP="0002094C">
            <w:pPr>
              <w:spacing w:line="276" w:lineRule="auto"/>
              <w:rPr>
                <w:rFonts w:ascii="標楷體" w:eastAsia="標楷體" w:hAnsi="標楷體"/>
                <w:b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b w:val="0"/>
                <w:szCs w:val="24"/>
              </w:rPr>
              <w:t>ISO/IEC 17025 General requirements for the competence of</w:t>
            </w:r>
            <w:r w:rsidR="0076288F">
              <w:rPr>
                <w:rFonts w:ascii="標楷體" w:eastAsia="標楷體" w:hAnsi="標楷體" w:hint="eastAsia"/>
                <w:b w:val="0"/>
                <w:szCs w:val="24"/>
              </w:rPr>
              <w:t xml:space="preserve"> </w:t>
            </w:r>
            <w:r w:rsidRPr="00471897">
              <w:rPr>
                <w:rFonts w:ascii="標楷體" w:eastAsia="標楷體" w:hAnsi="標楷體" w:hint="eastAsia"/>
                <w:b w:val="0"/>
                <w:szCs w:val="24"/>
              </w:rPr>
              <w:t>calibration and testing laboratories第3版業經技術性修訂(Technically revised)已於2017年11月公告為國際標準ISO/IEC 17025:2017，我國國家標準CNS 17025亦於2018年9月17日修訂公布「測試與校正實驗室能力一般要求事項」。</w:t>
            </w:r>
          </w:p>
          <w:p w14:paraId="53E02000" w14:textId="77777777" w:rsidR="0002094C" w:rsidRDefault="00D55509" w:rsidP="0002094C">
            <w:pPr>
              <w:spacing w:line="276" w:lineRule="auto"/>
              <w:jc w:val="both"/>
              <w:rPr>
                <w:rFonts w:ascii="標楷體" w:eastAsia="標楷體" w:hAnsi="標楷體"/>
                <w:bCs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b w:val="0"/>
                <w:szCs w:val="24"/>
              </w:rPr>
              <w:t>雖然TAF並無登錄及授權其它訓練機構核發TAF訓練證書，但依據</w:t>
            </w:r>
          </w:p>
          <w:p w14:paraId="708F4632" w14:textId="77777777" w:rsidR="0076288F" w:rsidRDefault="0076288F" w:rsidP="0002094C">
            <w:pPr>
              <w:spacing w:line="276" w:lineRule="auto"/>
              <w:jc w:val="both"/>
              <w:rPr>
                <w:rFonts w:ascii="標楷體" w:eastAsia="標楷體" w:hAnsi="標楷體"/>
                <w:b w:val="0"/>
                <w:szCs w:val="24"/>
              </w:rPr>
            </w:pPr>
          </w:p>
          <w:p w14:paraId="0FCB7E63" w14:textId="16164CDC" w:rsidR="00D55509" w:rsidRPr="00471897" w:rsidRDefault="00D55509" w:rsidP="0002094C">
            <w:pPr>
              <w:spacing w:line="276" w:lineRule="auto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02094C">
              <w:rPr>
                <w:rFonts w:ascii="標楷體" w:eastAsia="標楷體" w:hAnsi="標楷體" w:hint="eastAsia"/>
                <w:bCs w:val="0"/>
                <w:szCs w:val="24"/>
              </w:rPr>
              <w:t>TAF 『(2018.03.20) ISO/IEC 17025: 2017實驗室認證規範及轉換政策之相關問題與回應』</w:t>
            </w:r>
            <w:r w:rsidRPr="00471897">
              <w:rPr>
                <w:rFonts w:ascii="標楷體" w:eastAsia="標楷體" w:hAnsi="標楷體" w:hint="eastAsia"/>
                <w:b w:val="0"/>
                <w:szCs w:val="24"/>
              </w:rPr>
              <w:t>之問題3(全文如下)</w:t>
            </w:r>
            <w:r w:rsidR="0002094C">
              <w:rPr>
                <w:rFonts w:ascii="標楷體" w:eastAsia="標楷體" w:hAnsi="標楷體" w:hint="eastAsia"/>
                <w:b w:val="0"/>
                <w:szCs w:val="24"/>
              </w:rPr>
              <w:t>:</w:t>
            </w:r>
          </w:p>
          <w:p w14:paraId="0CBC5CB5" w14:textId="77777777" w:rsidR="00D55509" w:rsidRPr="00471897" w:rsidRDefault="00D55509" w:rsidP="0002094C">
            <w:pPr>
              <w:spacing w:line="276" w:lineRule="auto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b w:val="0"/>
                <w:szCs w:val="24"/>
              </w:rPr>
              <w:t>問題3、實驗室人員是否需要配合ISO/IEC 17025:2017 新版規範轉換重新接受訓練?如在轉換期未受訓人員是否即不適合擔任實驗室工作?</w:t>
            </w:r>
          </w:p>
          <w:p w14:paraId="57353EBB" w14:textId="77777777" w:rsidR="006533F4" w:rsidRDefault="006533F4" w:rsidP="0002094C">
            <w:pPr>
              <w:spacing w:line="276" w:lineRule="auto"/>
              <w:jc w:val="both"/>
              <w:rPr>
                <w:rFonts w:ascii="標楷體" w:eastAsia="標楷體" w:hAnsi="標楷體"/>
                <w:bCs w:val="0"/>
                <w:szCs w:val="24"/>
              </w:rPr>
            </w:pPr>
          </w:p>
          <w:p w14:paraId="313D3CD5" w14:textId="5176D77A" w:rsidR="00D55509" w:rsidRPr="00471897" w:rsidRDefault="00D55509" w:rsidP="0002094C">
            <w:pPr>
              <w:spacing w:line="276" w:lineRule="auto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b w:val="0"/>
                <w:szCs w:val="24"/>
              </w:rPr>
              <w:t>〔TAF說明〕：</w:t>
            </w:r>
          </w:p>
          <w:p w14:paraId="687DD169" w14:textId="77777777" w:rsidR="003278C2" w:rsidRDefault="00D55509" w:rsidP="0002094C">
            <w:pPr>
              <w:spacing w:line="276" w:lineRule="auto"/>
              <w:jc w:val="both"/>
              <w:rPr>
                <w:rFonts w:ascii="標楷體" w:eastAsia="標楷體" w:hAnsi="標楷體"/>
                <w:bCs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b w:val="0"/>
                <w:szCs w:val="24"/>
              </w:rPr>
              <w:t>本會未要求實驗室人員，應參與訓練課程才能獲得認證。實驗室人員可藉由自我閱讀或參加內部/外部的訓練方式，獲得對於ISO/IEC 17025: 2017新版規範的認知與瞭解。無論獲知ISO/IEC 17025知識的管道為何，實驗室人員應能接受現場評鑑時，展現符合認證規範要求與能力。</w:t>
            </w:r>
          </w:p>
          <w:p w14:paraId="11BFD897" w14:textId="77777777" w:rsidR="0002094C" w:rsidRDefault="0002094C" w:rsidP="0002094C">
            <w:pPr>
              <w:spacing w:line="360" w:lineRule="auto"/>
              <w:jc w:val="both"/>
              <w:rPr>
                <w:rFonts w:ascii="標楷體" w:eastAsia="標楷體" w:hAnsi="標楷體"/>
                <w:bCs w:val="0"/>
                <w:szCs w:val="24"/>
              </w:rPr>
            </w:pPr>
          </w:p>
          <w:p w14:paraId="1553903F" w14:textId="14C1FC3F" w:rsidR="0002094C" w:rsidRPr="00471897" w:rsidRDefault="0002094C" w:rsidP="0002094C">
            <w:pPr>
              <w:spacing w:line="276" w:lineRule="auto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02094C">
              <w:rPr>
                <w:rFonts w:ascii="標楷體" w:eastAsia="標楷體" w:hAnsi="標楷體" w:hint="eastAsia"/>
                <w:b w:val="0"/>
                <w:szCs w:val="24"/>
              </w:rPr>
              <w:t>本訓練課程係實驗室人員可選擇之外部訓練方式，全程參加者可獲頒本公司ISO/IEC 17025:2017改版訓練證書(訓練證書上並加</w:t>
            </w:r>
            <w:proofErr w:type="gramStart"/>
            <w:r w:rsidRPr="0002094C">
              <w:rPr>
                <w:rFonts w:ascii="標楷體" w:eastAsia="標楷體" w:hAnsi="標楷體" w:hint="eastAsia"/>
                <w:b w:val="0"/>
                <w:szCs w:val="24"/>
              </w:rPr>
              <w:t>註</w:t>
            </w:r>
            <w:proofErr w:type="gramEnd"/>
            <w:r w:rsidRPr="0002094C">
              <w:rPr>
                <w:rFonts w:ascii="標楷體" w:eastAsia="標楷體" w:hAnsi="標楷體" w:hint="eastAsia"/>
                <w:b w:val="0"/>
                <w:szCs w:val="24"/>
              </w:rPr>
              <w:t>講師姓名)。</w:t>
            </w:r>
          </w:p>
        </w:tc>
      </w:tr>
    </w:tbl>
    <w:p w14:paraId="308ABF0F" w14:textId="3EFDC1CB" w:rsidR="004B5871" w:rsidRDefault="004B5871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1BC821D8" w14:textId="77777777" w:rsidR="0076288F" w:rsidRPr="0076288F" w:rsidRDefault="0076288F" w:rsidP="0076288F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6288F">
        <w:rPr>
          <w:rFonts w:ascii="標楷體"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9CE31" wp14:editId="24B5B629">
                <wp:simplePos x="0" y="0"/>
                <wp:positionH relativeFrom="column">
                  <wp:posOffset>-95250</wp:posOffset>
                </wp:positionH>
                <wp:positionV relativeFrom="paragraph">
                  <wp:posOffset>381000</wp:posOffset>
                </wp:positionV>
                <wp:extent cx="6029325" cy="0"/>
                <wp:effectExtent l="0" t="19050" r="2857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5AE6B6" id="直線接點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30pt" to="467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" strokecolor="#4472c4" strokeweight="3pt">
                <v:stroke linestyle="thinThin" joinstyle="miter"/>
              </v:line>
            </w:pict>
          </mc:Fallback>
        </mc:AlternateContent>
      </w:r>
      <w:r w:rsidRPr="0076288F">
        <w:rPr>
          <w:rFonts w:ascii="標楷體" w:eastAsia="標楷體" w:hAnsi="標楷體"/>
          <w:b/>
          <w:bCs/>
          <w:sz w:val="32"/>
          <w:szCs w:val="32"/>
        </w:rPr>
        <w:t>I</w:t>
      </w:r>
      <w:r w:rsidRPr="0076288F">
        <w:rPr>
          <w:rFonts w:ascii="標楷體" w:eastAsia="標楷體" w:hAnsi="標楷體" w:hint="eastAsia"/>
          <w:b/>
          <w:bCs/>
          <w:sz w:val="32"/>
          <w:szCs w:val="32"/>
        </w:rPr>
        <w:t>SO 17025:2017 基本理解(範例)</w:t>
      </w:r>
    </w:p>
    <w:p w14:paraId="67C71323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判定規則中之&lt;錯誤拒絕&gt;、 &lt;錯誤接受&gt;，與α、β之關係?</w:t>
      </w:r>
    </w:p>
    <w:p w14:paraId="5B362458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為何一般稱為&lt;不確定度之組合&gt;，而不稱其為&lt;不確定度之相加&gt; ?</w:t>
      </w:r>
    </w:p>
    <w:p w14:paraId="471D1CC2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某實驗室係隸屬於該公司之品保部門，主要負責依據CNS標準，針對自身公司產品執行檢測。在此情形下宣稱未執行或不執行符合性聲明，有無爭議之處?</w:t>
      </w:r>
    </w:p>
    <w:p w14:paraId="42E521AF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方法之選用、查證與確證，就測試實驗室而言，ISO 17025:2017僅要求測試方法?</w:t>
      </w:r>
    </w:p>
    <w:p w14:paraId="6B49FCEE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有關確保結果之效力， ISO 17025:2017僅要求實驗室要保存執行紀錄，未要求規劃與監督?</w:t>
      </w:r>
    </w:p>
    <w:p w14:paraId="107925CF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依據ISO 17025:2017之內容</w:t>
      </w:r>
      <w:r w:rsidRPr="0076288F">
        <w:rPr>
          <w:rFonts w:ascii="新細明體" w:eastAsia="新細明體" w:hAnsi="新細明體" w:hint="eastAsia"/>
        </w:rPr>
        <w:t>，</w:t>
      </w:r>
      <w:r w:rsidRPr="0076288F">
        <w:rPr>
          <w:rFonts w:ascii="標楷體" w:eastAsia="標楷體" w:hAnsi="標楷體" w:hint="eastAsia"/>
        </w:rPr>
        <w:t>實驗室抱怨之處理與驗證機構(CB)</w:t>
      </w:r>
      <w:r w:rsidRPr="0076288F">
        <w:rPr>
          <w:rFonts w:ascii="新細明體" w:eastAsia="新細明體" w:hAnsi="新細明體" w:hint="eastAsia"/>
        </w:rPr>
        <w:t>、</w:t>
      </w:r>
      <w:r w:rsidRPr="0076288F">
        <w:rPr>
          <w:rFonts w:ascii="標楷體" w:eastAsia="標楷體" w:hAnsi="標楷體" w:hint="eastAsia"/>
        </w:rPr>
        <w:t>認證機構(AB)對抱怨之處理有何異同?</w:t>
      </w:r>
    </w:p>
    <w:p w14:paraId="12AC26AE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市售商用軟體</w:t>
      </w:r>
      <w:r w:rsidRPr="0076288F">
        <w:rPr>
          <w:rFonts w:ascii="新細明體" w:eastAsia="新細明體" w:hAnsi="新細明體" w:hint="eastAsia"/>
        </w:rPr>
        <w:t>，</w:t>
      </w:r>
      <w:r w:rsidRPr="0076288F">
        <w:rPr>
          <w:rFonts w:ascii="標楷體" w:eastAsia="標楷體" w:hAnsi="標楷體" w:hint="eastAsia"/>
        </w:rPr>
        <w:t>在ISO 17025之定位與要求為何?</w:t>
      </w:r>
    </w:p>
    <w:p w14:paraId="7154A8B1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風險與機會除了來自&lt;公正性&gt;與&lt;保密&gt;外</w:t>
      </w:r>
      <w:r w:rsidRPr="0076288F">
        <w:rPr>
          <w:rFonts w:ascii="新細明體" w:eastAsia="新細明體" w:hAnsi="新細明體" w:hint="eastAsia"/>
        </w:rPr>
        <w:t>，</w:t>
      </w:r>
      <w:r w:rsidRPr="0076288F">
        <w:rPr>
          <w:rFonts w:ascii="標楷體" w:eastAsia="標楷體" w:hAnsi="標楷體" w:hint="eastAsia"/>
        </w:rPr>
        <w:t>還有哪些可能的風險與機會?</w:t>
      </w:r>
    </w:p>
    <w:p w14:paraId="57D87314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ISO 17025:2017 用語3.7</w:t>
      </w:r>
      <w:r w:rsidRPr="0076288F">
        <w:rPr>
          <w:rFonts w:ascii="標楷體" w:eastAsia="標楷體" w:hAnsi="標楷體"/>
        </w:rPr>
        <w:t xml:space="preserve"> </w:t>
      </w:r>
      <w:r w:rsidRPr="0076288F">
        <w:rPr>
          <w:rFonts w:ascii="標楷體" w:eastAsia="標楷體" w:hAnsi="標楷體" w:hint="eastAsia"/>
        </w:rPr>
        <w:t>&lt;</w:t>
      </w:r>
      <w:r w:rsidRPr="0076288F">
        <w:rPr>
          <w:rFonts w:ascii="標楷體" w:eastAsia="標楷體" w:hAnsi="標楷體"/>
        </w:rPr>
        <w:t xml:space="preserve"> </w:t>
      </w:r>
      <w:r w:rsidRPr="0076288F">
        <w:rPr>
          <w:rFonts w:ascii="標楷體" w:eastAsia="標楷體" w:hAnsi="標楷體" w:hint="eastAsia"/>
        </w:rPr>
        <w:t>D</w:t>
      </w:r>
      <w:r w:rsidRPr="0076288F">
        <w:rPr>
          <w:rFonts w:ascii="標楷體" w:eastAsia="標楷體" w:hAnsi="標楷體"/>
        </w:rPr>
        <w:t xml:space="preserve">ecision rule &gt; </w:t>
      </w:r>
      <w:r w:rsidRPr="0076288F">
        <w:rPr>
          <w:rFonts w:ascii="標楷體" w:eastAsia="標楷體" w:hAnsi="標楷體" w:hint="eastAsia"/>
        </w:rPr>
        <w:t>，為何不直接稱為 &lt;決定規則&gt; ，而稱為 &lt;判定規則&gt; ?</w:t>
      </w:r>
    </w:p>
    <w:p w14:paraId="25C3ABF2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ISO 17025:2017 第3版業經 &lt;technically revised&gt;</w:t>
      </w:r>
      <w:r w:rsidRPr="0076288F">
        <w:rPr>
          <w:rFonts w:ascii="新細明體" w:eastAsia="新細明體" w:hAnsi="新細明體" w:hint="eastAsia"/>
        </w:rPr>
        <w:t>，</w:t>
      </w:r>
      <w:r w:rsidRPr="0076288F">
        <w:rPr>
          <w:rFonts w:ascii="標楷體" w:eastAsia="標楷體" w:hAnsi="標楷體" w:hint="eastAsia"/>
        </w:rPr>
        <w:t>並取代第2版</w:t>
      </w:r>
      <w:r w:rsidRPr="0076288F">
        <w:rPr>
          <w:rFonts w:ascii="新細明體" w:eastAsia="新細明體" w:hAnsi="新細明體" w:hint="eastAsia"/>
        </w:rPr>
        <w:t>，</w:t>
      </w:r>
      <w:r w:rsidRPr="0076288F">
        <w:rPr>
          <w:rFonts w:ascii="標楷體" w:eastAsia="標楷體" w:hAnsi="標楷體" w:hint="eastAsia"/>
        </w:rPr>
        <w:t>其中之</w:t>
      </w:r>
      <w:r w:rsidRPr="0076288F">
        <w:rPr>
          <w:rFonts w:ascii="標楷體" w:eastAsia="標楷體" w:hAnsi="標楷體"/>
        </w:rPr>
        <w:t>&lt;technically revised&gt;</w:t>
      </w:r>
      <w:r w:rsidRPr="0076288F">
        <w:rPr>
          <w:rFonts w:ascii="新細明體" w:eastAsia="新細明體" w:hAnsi="新細明體" w:hint="eastAsia"/>
        </w:rPr>
        <w:t xml:space="preserve"> </w:t>
      </w:r>
      <w:r w:rsidRPr="0076288F">
        <w:rPr>
          <w:rFonts w:ascii="標楷體" w:eastAsia="標楷體" w:hAnsi="標楷體" w:hint="eastAsia"/>
        </w:rPr>
        <w:t>傳達何種改版訊息?</w:t>
      </w:r>
    </w:p>
    <w:p w14:paraId="5EA8290C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ISO 17025:2017中之&lt;免責聲明&gt;</w:t>
      </w:r>
      <w:r w:rsidRPr="0076288F">
        <w:rPr>
          <w:rFonts w:ascii="新細明體" w:eastAsia="新細明體" w:hAnsi="新細明體" w:hint="eastAsia"/>
        </w:rPr>
        <w:t>，</w:t>
      </w:r>
      <w:r w:rsidRPr="0076288F">
        <w:rPr>
          <w:rFonts w:ascii="標楷體" w:eastAsia="標楷體" w:hAnsi="標楷體" w:hint="eastAsia"/>
        </w:rPr>
        <w:t>代表可免除實驗室報告內容之法律責任?</w:t>
      </w:r>
    </w:p>
    <w:p w14:paraId="743B8BCC" w14:textId="77777777" w:rsidR="0076288F" w:rsidRPr="0076288F" w:rsidRDefault="0076288F" w:rsidP="0076288F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76288F">
        <w:rPr>
          <w:rFonts w:ascii="標楷體" w:eastAsia="標楷體" w:hAnsi="標楷體" w:hint="eastAsia"/>
        </w:rPr>
        <w:t>&lt;laboratory activities/實驗室活動&gt;之定義及適用範圍?</w:t>
      </w:r>
    </w:p>
    <w:p w14:paraId="2B6EF42B" w14:textId="1DE40383" w:rsidR="0076288F" w:rsidRPr="0076288F" w:rsidRDefault="0076288F" w:rsidP="00116E44">
      <w:pPr>
        <w:spacing w:line="360" w:lineRule="auto"/>
        <w:rPr>
          <w:rFonts w:ascii="標楷體" w:eastAsia="標楷體" w:hAnsi="標楷體"/>
        </w:rPr>
      </w:pPr>
    </w:p>
    <w:p w14:paraId="28005493" w14:textId="35BB3A84" w:rsidR="0002094C" w:rsidRDefault="0002094C">
      <w:pPr>
        <w:widowControl/>
        <w:rPr>
          <w:rFonts w:ascii="標楷體" w:eastAsia="標楷體" w:hAnsi="標楷體"/>
          <w:b/>
          <w:sz w:val="36"/>
          <w:szCs w:val="36"/>
        </w:rPr>
      </w:pPr>
    </w:p>
    <w:p w14:paraId="6AC0B7FC" w14:textId="7E5F3D2C" w:rsidR="0076288F" w:rsidRDefault="0076288F">
      <w:pPr>
        <w:widowControl/>
        <w:rPr>
          <w:rFonts w:ascii="標楷體" w:eastAsia="標楷體" w:hAnsi="標楷體"/>
          <w:b/>
          <w:sz w:val="36"/>
          <w:szCs w:val="36"/>
        </w:rPr>
      </w:pPr>
    </w:p>
    <w:p w14:paraId="26BAC024" w14:textId="6569E1FE" w:rsidR="0076288F" w:rsidRDefault="0076288F">
      <w:pPr>
        <w:widowControl/>
        <w:rPr>
          <w:rFonts w:ascii="標楷體" w:eastAsia="標楷體" w:hAnsi="標楷體"/>
          <w:b/>
          <w:sz w:val="36"/>
          <w:szCs w:val="36"/>
        </w:rPr>
      </w:pPr>
    </w:p>
    <w:p w14:paraId="2A0FC0F7" w14:textId="396A8897" w:rsidR="0076288F" w:rsidRDefault="0076288F">
      <w:pPr>
        <w:widowControl/>
        <w:rPr>
          <w:rFonts w:ascii="標楷體" w:eastAsia="標楷體" w:hAnsi="標楷體"/>
          <w:b/>
          <w:sz w:val="36"/>
          <w:szCs w:val="36"/>
        </w:rPr>
      </w:pPr>
    </w:p>
    <w:p w14:paraId="4706DFEC" w14:textId="6DC93D1E" w:rsidR="0076288F" w:rsidRDefault="0076288F">
      <w:pPr>
        <w:widowControl/>
        <w:rPr>
          <w:rFonts w:ascii="標楷體" w:eastAsia="標楷體" w:hAnsi="標楷體"/>
          <w:b/>
          <w:sz w:val="36"/>
          <w:szCs w:val="36"/>
        </w:rPr>
      </w:pPr>
    </w:p>
    <w:p w14:paraId="5C3AA6AD" w14:textId="1C58749C" w:rsidR="0076288F" w:rsidRDefault="0076288F">
      <w:pPr>
        <w:widowControl/>
        <w:rPr>
          <w:rFonts w:ascii="標楷體" w:eastAsia="標楷體" w:hAnsi="標楷體"/>
          <w:b/>
          <w:sz w:val="36"/>
          <w:szCs w:val="36"/>
        </w:rPr>
      </w:pPr>
    </w:p>
    <w:p w14:paraId="087E5825" w14:textId="77777777" w:rsidR="00E758D8" w:rsidRDefault="00E758D8">
      <w:pPr>
        <w:widowControl/>
        <w:rPr>
          <w:rFonts w:ascii="標楷體" w:eastAsia="標楷體" w:hAnsi="標楷體"/>
          <w:b/>
          <w:sz w:val="36"/>
          <w:szCs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"/>
        <w:gridCol w:w="3928"/>
        <w:gridCol w:w="4461"/>
      </w:tblGrid>
      <w:tr w:rsidR="0002094C" w:rsidRPr="00EE205A" w14:paraId="31B8A2F0" w14:textId="5DAC1D39" w:rsidTr="0002094C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14:paraId="2EE9F830" w14:textId="02632846" w:rsidR="0002094C" w:rsidRPr="0076288F" w:rsidRDefault="0002094C" w:rsidP="0076288F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76288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ISO 17025:2017 實驗室認證改版主要工作項目</w:t>
            </w:r>
          </w:p>
        </w:tc>
      </w:tr>
      <w:tr w:rsidR="0002094C" w:rsidRPr="00EE205A" w14:paraId="4E1BB8B6" w14:textId="77777777" w:rsidTr="0002094C">
        <w:trPr>
          <w:cantSplit/>
          <w:trHeight w:val="20"/>
        </w:trPr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7BA9" w14:textId="77777777" w:rsidR="0002094C" w:rsidRPr="00CE0EDC" w:rsidRDefault="0002094C" w:rsidP="0076288F">
            <w:pPr>
              <w:adjustRightInd w:val="0"/>
              <w:spacing w:line="48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20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BF70F" w14:textId="77777777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主題</w:t>
            </w:r>
          </w:p>
        </w:tc>
        <w:tc>
          <w:tcPr>
            <w:tcW w:w="2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1CD3E" w14:textId="77777777" w:rsidR="0002094C" w:rsidRPr="00CE0EDC" w:rsidRDefault="0002094C" w:rsidP="0076288F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noProof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主要</w:t>
            </w:r>
            <w:r w:rsidRPr="00EE205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作業</w:t>
            </w: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內容</w:t>
            </w:r>
          </w:p>
        </w:tc>
      </w:tr>
      <w:tr w:rsidR="0002094C" w:rsidRPr="00EE205A" w14:paraId="40806074" w14:textId="77777777" w:rsidTr="0002094C">
        <w:trPr>
          <w:cantSplit/>
          <w:trHeight w:val="20"/>
        </w:trPr>
        <w:tc>
          <w:tcPr>
            <w:tcW w:w="528" w:type="pct"/>
            <w:shd w:val="clear" w:color="auto" w:fill="auto"/>
          </w:tcPr>
          <w:p w14:paraId="0078BDFD" w14:textId="77777777" w:rsidR="0002094C" w:rsidRPr="00CE0EDC" w:rsidRDefault="0002094C" w:rsidP="0076288F">
            <w:pPr>
              <w:adjustRightInd w:val="0"/>
              <w:spacing w:line="48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1</w:t>
            </w:r>
          </w:p>
        </w:tc>
        <w:tc>
          <w:tcPr>
            <w:tcW w:w="2094" w:type="pct"/>
            <w:shd w:val="clear" w:color="auto" w:fill="auto"/>
          </w:tcPr>
          <w:p w14:paraId="331D506D" w14:textId="77777777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ISO 17025條文解說</w:t>
            </w:r>
          </w:p>
        </w:tc>
        <w:tc>
          <w:tcPr>
            <w:tcW w:w="2378" w:type="pct"/>
            <w:shd w:val="clear" w:color="auto" w:fill="auto"/>
            <w:vAlign w:val="center"/>
          </w:tcPr>
          <w:p w14:paraId="06A34450" w14:textId="77777777" w:rsidR="0002094C" w:rsidRPr="00CE0EDC" w:rsidRDefault="0002094C" w:rsidP="0076288F">
            <w:pPr>
              <w:adjustRightInd w:val="0"/>
              <w:spacing w:line="480" w:lineRule="auto"/>
              <w:jc w:val="both"/>
              <w:textAlignment w:val="baseline"/>
              <w:rPr>
                <w:rFonts w:ascii="標楷體" w:eastAsia="標楷體" w:hAnsi="標楷體" w:cs="Arial"/>
                <w:b/>
                <w:noProof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noProof/>
                <w:kern w:val="0"/>
                <w:szCs w:val="24"/>
              </w:rPr>
              <w:t>條文解說及實驗室手冊改版</w:t>
            </w:r>
          </w:p>
        </w:tc>
      </w:tr>
      <w:tr w:rsidR="0002094C" w:rsidRPr="00EE205A" w14:paraId="1271DA22" w14:textId="77777777" w:rsidTr="0002094C">
        <w:trPr>
          <w:cantSplit/>
          <w:trHeight w:val="20"/>
        </w:trPr>
        <w:tc>
          <w:tcPr>
            <w:tcW w:w="528" w:type="pct"/>
            <w:shd w:val="clear" w:color="auto" w:fill="auto"/>
          </w:tcPr>
          <w:p w14:paraId="7FD5D425" w14:textId="77777777" w:rsidR="0002094C" w:rsidRPr="00CE0EDC" w:rsidRDefault="0002094C" w:rsidP="0076288F">
            <w:pPr>
              <w:adjustRightInd w:val="0"/>
              <w:spacing w:line="48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2</w:t>
            </w:r>
          </w:p>
        </w:tc>
        <w:tc>
          <w:tcPr>
            <w:tcW w:w="2094" w:type="pct"/>
            <w:shd w:val="clear" w:color="auto" w:fill="auto"/>
          </w:tcPr>
          <w:p w14:paraId="49387F4F" w14:textId="77777777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公正性</w:t>
            </w:r>
            <w:r w:rsidRPr="00CE0EDC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、</w:t>
            </w: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保密</w:t>
            </w:r>
          </w:p>
        </w:tc>
        <w:tc>
          <w:tcPr>
            <w:tcW w:w="2378" w:type="pct"/>
            <w:shd w:val="clear" w:color="auto" w:fill="auto"/>
            <w:vAlign w:val="center"/>
          </w:tcPr>
          <w:p w14:paraId="1778DAE2" w14:textId="77777777" w:rsidR="0002094C" w:rsidRPr="00CE0EDC" w:rsidRDefault="0002094C" w:rsidP="0076288F">
            <w:pPr>
              <w:adjustRightInd w:val="0"/>
              <w:spacing w:line="480" w:lineRule="auto"/>
              <w:jc w:val="both"/>
              <w:textAlignment w:val="baseline"/>
              <w:rPr>
                <w:rFonts w:ascii="標楷體" w:eastAsia="標楷體" w:hAnsi="標楷體" w:cs="Arial"/>
                <w:b/>
                <w:noProof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17025條文要求及實務作法</w:t>
            </w:r>
          </w:p>
        </w:tc>
      </w:tr>
      <w:tr w:rsidR="0002094C" w:rsidRPr="00EE205A" w14:paraId="1F235FDC" w14:textId="77777777" w:rsidTr="0002094C">
        <w:trPr>
          <w:cantSplit/>
          <w:trHeight w:val="20"/>
        </w:trPr>
        <w:tc>
          <w:tcPr>
            <w:tcW w:w="528" w:type="pct"/>
            <w:shd w:val="clear" w:color="auto" w:fill="auto"/>
          </w:tcPr>
          <w:p w14:paraId="46C1E12B" w14:textId="77777777" w:rsidR="0002094C" w:rsidRPr="00CE0EDC" w:rsidRDefault="0002094C" w:rsidP="0076288F">
            <w:pPr>
              <w:adjustRightInd w:val="0"/>
              <w:spacing w:line="48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3</w:t>
            </w:r>
          </w:p>
        </w:tc>
        <w:tc>
          <w:tcPr>
            <w:tcW w:w="2094" w:type="pct"/>
            <w:shd w:val="clear" w:color="auto" w:fill="auto"/>
          </w:tcPr>
          <w:p w14:paraId="16E7FA87" w14:textId="77777777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符合性聲明</w:t>
            </w:r>
            <w:r w:rsidRPr="00CE0EDC">
              <w:rPr>
                <w:rFonts w:ascii="標楷體" w:eastAsia="標楷體" w:hAnsi="標楷體" w:cs="Times New Roman" w:hint="eastAsia"/>
                <w:b/>
                <w:szCs w:val="24"/>
              </w:rPr>
              <w:t>判定規則</w:t>
            </w:r>
          </w:p>
        </w:tc>
        <w:tc>
          <w:tcPr>
            <w:tcW w:w="2378" w:type="pct"/>
            <w:shd w:val="clear" w:color="auto" w:fill="auto"/>
            <w:vAlign w:val="center"/>
          </w:tcPr>
          <w:p w14:paraId="5C82C098" w14:textId="77777777" w:rsidR="0002094C" w:rsidRPr="00CE0EDC" w:rsidRDefault="0002094C" w:rsidP="0076288F">
            <w:pPr>
              <w:adjustRightInd w:val="0"/>
              <w:spacing w:line="480" w:lineRule="auto"/>
              <w:jc w:val="both"/>
              <w:textAlignment w:val="baseline"/>
              <w:rPr>
                <w:rFonts w:ascii="標楷體" w:eastAsia="標楷體" w:hAnsi="標楷體" w:cs="Arial"/>
                <w:b/>
                <w:noProof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17025條文要求及實務作法</w:t>
            </w:r>
          </w:p>
        </w:tc>
      </w:tr>
      <w:tr w:rsidR="0002094C" w:rsidRPr="00EE205A" w14:paraId="6D31A563" w14:textId="77777777" w:rsidTr="0002094C">
        <w:trPr>
          <w:cantSplit/>
          <w:trHeight w:val="20"/>
        </w:trPr>
        <w:tc>
          <w:tcPr>
            <w:tcW w:w="528" w:type="pct"/>
            <w:shd w:val="clear" w:color="auto" w:fill="auto"/>
          </w:tcPr>
          <w:p w14:paraId="380E3667" w14:textId="77777777" w:rsidR="0002094C" w:rsidRPr="00CE0EDC" w:rsidRDefault="0002094C" w:rsidP="0076288F">
            <w:pPr>
              <w:adjustRightInd w:val="0"/>
              <w:spacing w:line="48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4</w:t>
            </w:r>
          </w:p>
        </w:tc>
        <w:tc>
          <w:tcPr>
            <w:tcW w:w="2094" w:type="pct"/>
            <w:shd w:val="clear" w:color="auto" w:fill="auto"/>
          </w:tcPr>
          <w:p w14:paraId="1449D5A7" w14:textId="77777777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風險管理</w:t>
            </w:r>
          </w:p>
        </w:tc>
        <w:tc>
          <w:tcPr>
            <w:tcW w:w="2378" w:type="pct"/>
            <w:shd w:val="clear" w:color="auto" w:fill="auto"/>
            <w:vAlign w:val="center"/>
          </w:tcPr>
          <w:p w14:paraId="6F961F0A" w14:textId="77777777" w:rsidR="0002094C" w:rsidRPr="00CE0EDC" w:rsidRDefault="0002094C" w:rsidP="0076288F">
            <w:pPr>
              <w:adjustRightInd w:val="0"/>
              <w:spacing w:line="480" w:lineRule="auto"/>
              <w:jc w:val="both"/>
              <w:textAlignment w:val="baseline"/>
              <w:rPr>
                <w:rFonts w:ascii="標楷體" w:eastAsia="標楷體" w:hAnsi="標楷體" w:cs="Arial"/>
                <w:b/>
                <w:noProof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noProof/>
                <w:kern w:val="0"/>
                <w:szCs w:val="24"/>
              </w:rPr>
              <w:t>17025條文要求及實務作法</w:t>
            </w:r>
          </w:p>
        </w:tc>
      </w:tr>
      <w:tr w:rsidR="0002094C" w:rsidRPr="00EE205A" w14:paraId="29BD4FA0" w14:textId="77777777" w:rsidTr="0002094C">
        <w:trPr>
          <w:cantSplit/>
          <w:trHeight w:val="20"/>
        </w:trPr>
        <w:tc>
          <w:tcPr>
            <w:tcW w:w="528" w:type="pct"/>
            <w:shd w:val="clear" w:color="auto" w:fill="auto"/>
          </w:tcPr>
          <w:p w14:paraId="1055B5B0" w14:textId="77777777" w:rsidR="0002094C" w:rsidRPr="00CE0EDC" w:rsidRDefault="0002094C" w:rsidP="0076288F">
            <w:pPr>
              <w:adjustRightInd w:val="0"/>
              <w:spacing w:line="48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5</w:t>
            </w:r>
          </w:p>
        </w:tc>
        <w:tc>
          <w:tcPr>
            <w:tcW w:w="2094" w:type="pct"/>
            <w:shd w:val="clear" w:color="auto" w:fill="auto"/>
          </w:tcPr>
          <w:p w14:paraId="4327CDBF" w14:textId="77777777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報告之管理</w:t>
            </w:r>
          </w:p>
          <w:p w14:paraId="690CE3B0" w14:textId="77777777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2378" w:type="pct"/>
            <w:shd w:val="clear" w:color="auto" w:fill="auto"/>
            <w:vAlign w:val="center"/>
          </w:tcPr>
          <w:p w14:paraId="2E87C5D5" w14:textId="77777777" w:rsidR="0002094C" w:rsidRPr="00CE0EDC" w:rsidRDefault="0002094C" w:rsidP="0076288F">
            <w:pPr>
              <w:adjustRightInd w:val="0"/>
              <w:spacing w:line="480" w:lineRule="auto"/>
              <w:jc w:val="both"/>
              <w:textAlignment w:val="baseline"/>
              <w:rPr>
                <w:rFonts w:ascii="標楷體" w:eastAsia="標楷體" w:hAnsi="標楷體" w:cs="Arial"/>
                <w:b/>
                <w:noProof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noProof/>
                <w:kern w:val="0"/>
                <w:szCs w:val="24"/>
              </w:rPr>
              <w:t>17025條文要求及實務作法(包括:更新TAF Logo 測試報告)</w:t>
            </w:r>
          </w:p>
        </w:tc>
      </w:tr>
      <w:tr w:rsidR="0002094C" w:rsidRPr="00EE205A" w14:paraId="3153E620" w14:textId="77777777" w:rsidTr="0002094C">
        <w:trPr>
          <w:cantSplit/>
          <w:trHeight w:val="20"/>
        </w:trPr>
        <w:tc>
          <w:tcPr>
            <w:tcW w:w="528" w:type="pct"/>
            <w:shd w:val="clear" w:color="auto" w:fill="auto"/>
          </w:tcPr>
          <w:p w14:paraId="67B83076" w14:textId="77777777" w:rsidR="0002094C" w:rsidRPr="00CE0EDC" w:rsidRDefault="0002094C" w:rsidP="0076288F">
            <w:pPr>
              <w:adjustRightInd w:val="0"/>
              <w:spacing w:line="48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6</w:t>
            </w:r>
          </w:p>
        </w:tc>
        <w:tc>
          <w:tcPr>
            <w:tcW w:w="2094" w:type="pct"/>
            <w:shd w:val="clear" w:color="auto" w:fill="auto"/>
          </w:tcPr>
          <w:p w14:paraId="202818DA" w14:textId="43BFE3DE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不</w:t>
            </w:r>
            <w:r w:rsidR="009A12B3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符合</w:t>
            </w:r>
            <w:r w:rsidRPr="00CE0EDC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工作管制</w:t>
            </w:r>
          </w:p>
          <w:p w14:paraId="3D4E31F2" w14:textId="77777777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2378" w:type="pct"/>
            <w:shd w:val="clear" w:color="auto" w:fill="auto"/>
            <w:vAlign w:val="center"/>
          </w:tcPr>
          <w:p w14:paraId="7BDEE714" w14:textId="105C6224" w:rsidR="0002094C" w:rsidRPr="00CE0EDC" w:rsidRDefault="0002094C" w:rsidP="0076288F">
            <w:pPr>
              <w:adjustRightInd w:val="0"/>
              <w:spacing w:line="480" w:lineRule="auto"/>
              <w:jc w:val="both"/>
              <w:textAlignment w:val="baseline"/>
              <w:rPr>
                <w:rFonts w:ascii="標楷體" w:eastAsia="標楷體" w:hAnsi="標楷體" w:cs="Arial"/>
                <w:b/>
                <w:noProof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noProof/>
                <w:kern w:val="0"/>
                <w:szCs w:val="24"/>
              </w:rPr>
              <w:t>17025條文要求及實務作法(包括:更新不</w:t>
            </w:r>
            <w:r w:rsidR="009A12B3">
              <w:rPr>
                <w:rFonts w:ascii="標楷體" w:eastAsia="標楷體" w:hAnsi="標楷體" w:cs="Arial" w:hint="eastAsia"/>
                <w:b/>
                <w:noProof/>
                <w:kern w:val="0"/>
                <w:szCs w:val="24"/>
              </w:rPr>
              <w:t>符合</w:t>
            </w:r>
            <w:r w:rsidRPr="00CE0EDC">
              <w:rPr>
                <w:rFonts w:ascii="標楷體" w:eastAsia="標楷體" w:hAnsi="標楷體" w:cs="Arial" w:hint="eastAsia"/>
                <w:b/>
                <w:noProof/>
                <w:kern w:val="0"/>
                <w:szCs w:val="24"/>
              </w:rPr>
              <w:t>工作處理紀錄)</w:t>
            </w:r>
          </w:p>
        </w:tc>
      </w:tr>
      <w:tr w:rsidR="0002094C" w:rsidRPr="00EE205A" w14:paraId="0196E7BC" w14:textId="77777777" w:rsidTr="0002094C">
        <w:trPr>
          <w:cantSplit/>
          <w:trHeight w:val="20"/>
        </w:trPr>
        <w:tc>
          <w:tcPr>
            <w:tcW w:w="528" w:type="pct"/>
            <w:shd w:val="clear" w:color="auto" w:fill="auto"/>
          </w:tcPr>
          <w:p w14:paraId="50691F4E" w14:textId="77777777" w:rsidR="0002094C" w:rsidRPr="00CE0EDC" w:rsidRDefault="0002094C" w:rsidP="0076288F">
            <w:pPr>
              <w:adjustRightInd w:val="0"/>
              <w:spacing w:line="48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7</w:t>
            </w:r>
          </w:p>
        </w:tc>
        <w:tc>
          <w:tcPr>
            <w:tcW w:w="2094" w:type="pct"/>
            <w:shd w:val="clear" w:color="auto" w:fill="auto"/>
          </w:tcPr>
          <w:p w14:paraId="6BE2CE12" w14:textId="77777777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確保結果之保證</w:t>
            </w:r>
          </w:p>
          <w:p w14:paraId="77088777" w14:textId="77777777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</w:p>
        </w:tc>
        <w:tc>
          <w:tcPr>
            <w:tcW w:w="2378" w:type="pct"/>
            <w:shd w:val="clear" w:color="auto" w:fill="auto"/>
            <w:vAlign w:val="center"/>
          </w:tcPr>
          <w:p w14:paraId="1D41D50C" w14:textId="77777777" w:rsidR="0002094C" w:rsidRPr="00CE0EDC" w:rsidRDefault="0002094C" w:rsidP="0076288F">
            <w:pPr>
              <w:adjustRightInd w:val="0"/>
              <w:spacing w:line="480" w:lineRule="auto"/>
              <w:jc w:val="both"/>
              <w:textAlignment w:val="baseline"/>
              <w:rPr>
                <w:rFonts w:ascii="標楷體" w:eastAsia="標楷體" w:hAnsi="標楷體" w:cs="Arial"/>
                <w:b/>
                <w:noProof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noProof/>
                <w:kern w:val="0"/>
                <w:szCs w:val="24"/>
              </w:rPr>
              <w:t>包括實驗室內部保證方法及結果分析</w:t>
            </w:r>
          </w:p>
        </w:tc>
      </w:tr>
      <w:tr w:rsidR="0002094C" w:rsidRPr="00EE205A" w14:paraId="6E93CCC4" w14:textId="77777777" w:rsidTr="0002094C">
        <w:trPr>
          <w:cantSplit/>
          <w:trHeight w:val="20"/>
        </w:trPr>
        <w:tc>
          <w:tcPr>
            <w:tcW w:w="528" w:type="pct"/>
            <w:shd w:val="clear" w:color="auto" w:fill="auto"/>
          </w:tcPr>
          <w:p w14:paraId="084120D8" w14:textId="77777777" w:rsidR="0002094C" w:rsidRPr="00CE0EDC" w:rsidRDefault="0002094C" w:rsidP="0076288F">
            <w:pPr>
              <w:adjustRightInd w:val="0"/>
              <w:spacing w:line="480" w:lineRule="auto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8</w:t>
            </w:r>
          </w:p>
        </w:tc>
        <w:tc>
          <w:tcPr>
            <w:tcW w:w="2094" w:type="pct"/>
            <w:shd w:val="clear" w:color="auto" w:fill="auto"/>
          </w:tcPr>
          <w:p w14:paraId="4595ADF0" w14:textId="4BF3DA13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抱怨處理</w:t>
            </w:r>
          </w:p>
        </w:tc>
        <w:tc>
          <w:tcPr>
            <w:tcW w:w="2378" w:type="pct"/>
            <w:shd w:val="clear" w:color="auto" w:fill="auto"/>
            <w:vAlign w:val="center"/>
          </w:tcPr>
          <w:p w14:paraId="1A3E9982" w14:textId="77777777" w:rsidR="0002094C" w:rsidRPr="00CE0EDC" w:rsidRDefault="0002094C" w:rsidP="0076288F">
            <w:pPr>
              <w:adjustRightInd w:val="0"/>
              <w:spacing w:line="480" w:lineRule="auto"/>
              <w:jc w:val="both"/>
              <w:textAlignment w:val="baseline"/>
              <w:rPr>
                <w:rFonts w:ascii="標楷體" w:eastAsia="標楷體" w:hAnsi="標楷體" w:cs="Arial"/>
                <w:b/>
                <w:noProof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noProof/>
                <w:kern w:val="0"/>
                <w:szCs w:val="24"/>
              </w:rPr>
              <w:t>包括更新抱怨處理紀錄表</w:t>
            </w:r>
          </w:p>
        </w:tc>
      </w:tr>
      <w:tr w:rsidR="0002094C" w:rsidRPr="00EE205A" w14:paraId="33DA4287" w14:textId="77777777" w:rsidTr="0002094C">
        <w:trPr>
          <w:trHeight w:val="20"/>
        </w:trPr>
        <w:tc>
          <w:tcPr>
            <w:tcW w:w="528" w:type="pct"/>
            <w:shd w:val="clear" w:color="auto" w:fill="auto"/>
          </w:tcPr>
          <w:p w14:paraId="65E9260C" w14:textId="77777777" w:rsidR="0002094C" w:rsidRPr="00CE0EDC" w:rsidRDefault="0002094C" w:rsidP="0076288F">
            <w:pPr>
              <w:adjustRightInd w:val="0"/>
              <w:spacing w:line="480" w:lineRule="auto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9</w:t>
            </w:r>
          </w:p>
        </w:tc>
        <w:tc>
          <w:tcPr>
            <w:tcW w:w="2094" w:type="pct"/>
            <w:shd w:val="clear" w:color="auto" w:fill="auto"/>
          </w:tcPr>
          <w:p w14:paraId="3C657686" w14:textId="77777777" w:rsidR="0002094C" w:rsidRPr="00CE0EDC" w:rsidRDefault="0002094C" w:rsidP="0076288F">
            <w:pPr>
              <w:spacing w:line="480" w:lineRule="auto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Times New Roman" w:hint="eastAsia"/>
                <w:b/>
                <w:szCs w:val="24"/>
              </w:rPr>
              <w:t>量測不確定度</w:t>
            </w:r>
          </w:p>
        </w:tc>
        <w:tc>
          <w:tcPr>
            <w:tcW w:w="2378" w:type="pct"/>
            <w:shd w:val="clear" w:color="auto" w:fill="auto"/>
            <w:vAlign w:val="center"/>
          </w:tcPr>
          <w:p w14:paraId="1B80B631" w14:textId="77777777" w:rsidR="0002094C" w:rsidRPr="00CE0EDC" w:rsidRDefault="0002094C" w:rsidP="0076288F">
            <w:pPr>
              <w:adjustRightInd w:val="0"/>
              <w:spacing w:line="48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noProof/>
                <w:kern w:val="0"/>
                <w:szCs w:val="24"/>
              </w:rPr>
              <w:t>包括量測不確定度計算正確性審查</w:t>
            </w:r>
          </w:p>
        </w:tc>
      </w:tr>
      <w:tr w:rsidR="0002094C" w:rsidRPr="00EE205A" w14:paraId="78874326" w14:textId="77777777" w:rsidTr="0002094C">
        <w:trPr>
          <w:trHeight w:val="20"/>
        </w:trPr>
        <w:tc>
          <w:tcPr>
            <w:tcW w:w="528" w:type="pct"/>
            <w:shd w:val="clear" w:color="auto" w:fill="auto"/>
          </w:tcPr>
          <w:p w14:paraId="7642C5C5" w14:textId="77777777" w:rsidR="0002094C" w:rsidRPr="00CE0EDC" w:rsidRDefault="0002094C" w:rsidP="0076288F">
            <w:pPr>
              <w:adjustRightInd w:val="0"/>
              <w:spacing w:line="480" w:lineRule="auto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10</w:t>
            </w:r>
          </w:p>
        </w:tc>
        <w:tc>
          <w:tcPr>
            <w:tcW w:w="2094" w:type="pct"/>
            <w:shd w:val="clear" w:color="auto" w:fill="auto"/>
          </w:tcPr>
          <w:p w14:paraId="7AAA1651" w14:textId="77777777" w:rsidR="0002094C" w:rsidRPr="00CE0EDC" w:rsidRDefault="0002094C" w:rsidP="0076288F">
            <w:pPr>
              <w:adjustRightInd w:val="0"/>
              <w:spacing w:line="480" w:lineRule="auto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內部稽核</w:t>
            </w:r>
          </w:p>
        </w:tc>
        <w:tc>
          <w:tcPr>
            <w:tcW w:w="2378" w:type="pct"/>
            <w:shd w:val="clear" w:color="auto" w:fill="auto"/>
            <w:vAlign w:val="center"/>
          </w:tcPr>
          <w:p w14:paraId="6A271616" w14:textId="77777777" w:rsidR="0002094C" w:rsidRPr="00CE0EDC" w:rsidRDefault="0002094C" w:rsidP="0076288F">
            <w:pPr>
              <w:adjustRightInd w:val="0"/>
              <w:spacing w:line="480" w:lineRule="auto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CE0EDC">
              <w:rPr>
                <w:rFonts w:ascii="標楷體" w:eastAsia="標楷體" w:hAnsi="標楷體" w:cs="Arial" w:hint="eastAsia"/>
                <w:b/>
                <w:noProof/>
                <w:kern w:val="0"/>
                <w:szCs w:val="24"/>
              </w:rPr>
              <w:t>更新內部稽核查檢表及內部稽核結果檢討</w:t>
            </w:r>
          </w:p>
        </w:tc>
      </w:tr>
    </w:tbl>
    <w:tbl>
      <w:tblPr>
        <w:tblStyle w:val="2-3"/>
        <w:tblW w:w="0" w:type="auto"/>
        <w:tblBorders>
          <w:top w:val="double" w:sz="4" w:space="0" w:color="0070C0"/>
          <w:bottom w:val="doub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E6258" w:rsidRPr="00471897" w14:paraId="7903F4B4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bottom w:val="none" w:sz="0" w:space="0" w:color="auto"/>
            </w:tcBorders>
          </w:tcPr>
          <w:p w14:paraId="55D0759E" w14:textId="5DAE0DEF" w:rsidR="000E6258" w:rsidRPr="00471897" w:rsidRDefault="000E6258" w:rsidP="000E6258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1897">
              <w:rPr>
                <w:rFonts w:ascii="標楷體" w:eastAsia="標楷體" w:hAnsi="標楷體" w:hint="eastAsia"/>
                <w:color w:val="000000"/>
                <w:spacing w:val="-14"/>
                <w:sz w:val="28"/>
                <w:szCs w:val="28"/>
              </w:rPr>
              <w:lastRenderedPageBreak/>
              <w:t>課程特色</w:t>
            </w:r>
          </w:p>
          <w:p w14:paraId="393D2011" w14:textId="77777777" w:rsidR="004443C1" w:rsidRPr="00471897" w:rsidRDefault="0002664E" w:rsidP="00D9408A">
            <w:pPr>
              <w:pStyle w:val="Web"/>
              <w:spacing w:before="0" w:beforeAutospacing="0" w:after="75" w:afterAutospacing="0" w:line="420" w:lineRule="atLeast"/>
              <w:jc w:val="both"/>
              <w:rPr>
                <w:rFonts w:ascii="標楷體" w:eastAsia="標楷體" w:hAnsi="標楷體"/>
                <w:b w:val="0"/>
              </w:rPr>
            </w:pPr>
            <w:r w:rsidRPr="00471897">
              <w:rPr>
                <w:rFonts w:ascii="標楷體" w:eastAsia="標楷體" w:hAnsi="標楷體"/>
                <w:b w:val="0"/>
                <w:spacing w:val="2"/>
              </w:rPr>
              <w:t>本公司將</w:t>
            </w:r>
            <w:r w:rsidRPr="00471897">
              <w:rPr>
                <w:rFonts w:ascii="標楷體" w:eastAsia="標楷體" w:hAnsi="標楷體" w:hint="eastAsia"/>
                <w:b w:val="0"/>
                <w:spacing w:val="2"/>
              </w:rPr>
              <w:t>安排</w:t>
            </w:r>
            <w:r w:rsidRPr="00471897">
              <w:rPr>
                <w:rFonts w:ascii="標楷體" w:eastAsia="標楷體" w:hAnsi="標楷體"/>
                <w:b w:val="0"/>
                <w:spacing w:val="2"/>
              </w:rPr>
              <w:t>具有實驗室運作</w:t>
            </w:r>
            <w:r w:rsidRPr="00471897">
              <w:rPr>
                <w:rFonts w:ascii="標楷體" w:eastAsia="標楷體" w:hAnsi="標楷體" w:hint="eastAsia"/>
                <w:b w:val="0"/>
                <w:spacing w:val="2"/>
              </w:rPr>
              <w:t>、輔導</w:t>
            </w:r>
            <w:r w:rsidRPr="00471897">
              <w:rPr>
                <w:rFonts w:ascii="標楷體" w:eastAsia="標楷體" w:hAnsi="標楷體"/>
                <w:b w:val="0"/>
                <w:spacing w:val="2"/>
              </w:rPr>
              <w:t>經驗</w:t>
            </w:r>
            <w:r w:rsidRPr="00471897">
              <w:rPr>
                <w:rFonts w:ascii="標楷體" w:eastAsia="標楷體" w:hAnsi="標楷體" w:hint="eastAsia"/>
                <w:b w:val="0"/>
                <w:spacing w:val="2"/>
              </w:rPr>
              <w:t>及參與CNS 17025修訂</w:t>
            </w:r>
            <w:r w:rsidRPr="00471897">
              <w:rPr>
                <w:rFonts w:ascii="標楷體" w:eastAsia="標楷體" w:hAnsi="標楷體"/>
                <w:b w:val="0"/>
                <w:spacing w:val="2"/>
              </w:rPr>
              <w:t>的</w:t>
            </w:r>
            <w:r w:rsidRPr="00471897">
              <w:rPr>
                <w:rFonts w:ascii="標楷體" w:eastAsia="標楷體" w:hAnsi="標楷體" w:hint="eastAsia"/>
                <w:b w:val="0"/>
                <w:spacing w:val="2"/>
              </w:rPr>
              <w:t>國家標準委員</w:t>
            </w:r>
            <w:r w:rsidRPr="00471897">
              <w:rPr>
                <w:rFonts w:ascii="標楷體" w:eastAsia="標楷體" w:hAnsi="標楷體"/>
                <w:b w:val="0"/>
                <w:spacing w:val="2"/>
              </w:rPr>
              <w:t>，以系統性的架構及邏輯，為您完整介紹ISO/CASCO對新版ISO/IEC 17025：2017之要求，以及解析</w:t>
            </w:r>
            <w:r w:rsidRPr="00471897">
              <w:rPr>
                <w:rFonts w:ascii="標楷體" w:eastAsia="標楷體" w:hAnsi="標楷體" w:hint="eastAsia"/>
                <w:b w:val="0"/>
                <w:spacing w:val="2"/>
              </w:rPr>
              <w:t>新舊版本之差異與改版實務</w:t>
            </w:r>
            <w:r w:rsidRPr="00471897">
              <w:rPr>
                <w:rFonts w:ascii="標楷體" w:eastAsia="標楷體" w:hAnsi="標楷體"/>
                <w:b w:val="0"/>
                <w:spacing w:val="2"/>
              </w:rPr>
              <w:t>要點，協助實驗室人員</w:t>
            </w:r>
            <w:r w:rsidRPr="00471897">
              <w:rPr>
                <w:rFonts w:ascii="標楷體" w:eastAsia="標楷體" w:hAnsi="標楷體" w:hint="eastAsia"/>
                <w:b w:val="0"/>
                <w:spacing w:val="2"/>
              </w:rPr>
              <w:t>依據ISO 17025:2017</w:t>
            </w:r>
            <w:r w:rsidRPr="00471897">
              <w:rPr>
                <w:rFonts w:ascii="標楷體" w:eastAsia="標楷體" w:hAnsi="標楷體"/>
                <w:b w:val="0"/>
                <w:spacing w:val="2"/>
              </w:rPr>
              <w:t>管理</w:t>
            </w:r>
            <w:r w:rsidRPr="00471897">
              <w:rPr>
                <w:rFonts w:ascii="標楷體" w:eastAsia="標楷體" w:hAnsi="標楷體" w:hint="eastAsia"/>
                <w:b w:val="0"/>
                <w:spacing w:val="2"/>
              </w:rPr>
              <w:t>與運作</w:t>
            </w:r>
            <w:r w:rsidRPr="00471897">
              <w:rPr>
                <w:rFonts w:ascii="標楷體" w:eastAsia="標楷體" w:hAnsi="標楷體"/>
                <w:b w:val="0"/>
                <w:spacing w:val="2"/>
              </w:rPr>
              <w:t>實驗室</w:t>
            </w:r>
            <w:r w:rsidRPr="00471897">
              <w:rPr>
                <w:rFonts w:ascii="標楷體" w:eastAsia="標楷體" w:hAnsi="標楷體" w:hint="eastAsia"/>
                <w:b w:val="0"/>
                <w:spacing w:val="2"/>
              </w:rPr>
              <w:t>活動。</w:t>
            </w:r>
            <w:r w:rsidR="004443C1" w:rsidRPr="00471897">
              <w:rPr>
                <w:rFonts w:ascii="Times New Roman" w:eastAsia="標楷體" w:hAnsi="Times New Roman" w:cs="Times New Roman" w:hint="eastAsia"/>
                <w:b w:val="0"/>
                <w:color w:val="000000"/>
              </w:rPr>
              <w:t>透過</w:t>
            </w:r>
            <w:r w:rsidR="004443C1" w:rsidRPr="00471897">
              <w:rPr>
                <w:rFonts w:ascii="Times New Roman" w:eastAsia="標楷體" w:hAnsi="Times New Roman" w:cs="Times New Roman" w:hint="eastAsia"/>
                <w:b w:val="0"/>
                <w:color w:val="000000"/>
              </w:rPr>
              <w:t>1</w:t>
            </w:r>
            <w:r w:rsidR="004443C1" w:rsidRPr="00471897">
              <w:rPr>
                <w:rFonts w:ascii="Times New Roman" w:eastAsia="標楷體" w:hAnsi="Times New Roman" w:cs="Times New Roman" w:hint="eastAsia"/>
                <w:b w:val="0"/>
                <w:color w:val="000000"/>
              </w:rPr>
              <w:t>天課程，</w:t>
            </w:r>
            <w:proofErr w:type="gramStart"/>
            <w:r w:rsidR="004443C1" w:rsidRPr="00471897">
              <w:rPr>
                <w:rFonts w:ascii="Times New Roman" w:eastAsia="標楷體" w:hAnsi="Times New Roman" w:cs="Times New Roman" w:hint="eastAsia"/>
                <w:b w:val="0"/>
                <w:color w:val="000000"/>
              </w:rPr>
              <w:t>參訓人員</w:t>
            </w:r>
            <w:proofErr w:type="gramEnd"/>
            <w:r w:rsidR="004443C1" w:rsidRPr="00471897">
              <w:rPr>
                <w:rFonts w:ascii="Times New Roman" w:eastAsia="標楷體" w:hAnsi="Times New Roman" w:cs="Times New Roman" w:hint="eastAsia"/>
                <w:b w:val="0"/>
                <w:color w:val="000000"/>
              </w:rPr>
              <w:t>應可充分掌握和瞭解新版</w:t>
            </w:r>
            <w:r w:rsidR="004443C1" w:rsidRPr="00471897">
              <w:rPr>
                <w:rFonts w:ascii="Times New Roman" w:eastAsia="標楷體" w:hAnsi="Times New Roman" w:cs="Times New Roman" w:hint="eastAsia"/>
                <w:b w:val="0"/>
                <w:color w:val="000000"/>
              </w:rPr>
              <w:t>17025</w:t>
            </w:r>
            <w:r w:rsidR="004443C1" w:rsidRPr="00471897">
              <w:rPr>
                <w:rFonts w:ascii="Times New Roman" w:eastAsia="標楷體" w:hAnsi="Times New Roman" w:cs="Times New Roman" w:hint="eastAsia"/>
                <w:b w:val="0"/>
                <w:color w:val="000000"/>
              </w:rPr>
              <w:t>的所有內容</w:t>
            </w:r>
            <w:r w:rsidR="004443C1" w:rsidRPr="00471897">
              <w:rPr>
                <w:rFonts w:ascii="標楷體" w:eastAsia="標楷體" w:hAnsi="標楷體" w:cs="Times New Roman" w:hint="eastAsia"/>
                <w:b w:val="0"/>
                <w:color w:val="000000"/>
              </w:rPr>
              <w:t>，</w:t>
            </w:r>
            <w:r w:rsidR="004443C1" w:rsidRPr="00471897">
              <w:rPr>
                <w:rFonts w:ascii="Times New Roman" w:eastAsia="標楷體" w:hAnsi="Times New Roman" w:cs="Times New Roman" w:hint="eastAsia"/>
                <w:b w:val="0"/>
                <w:color w:val="000000"/>
              </w:rPr>
              <w:t>以及</w:t>
            </w:r>
            <w:r w:rsidR="004443C1" w:rsidRPr="00E02A19">
              <w:rPr>
                <w:rFonts w:ascii="Times New Roman" w:eastAsia="標楷體" w:hAnsi="Times New Roman" w:cs="Times New Roman" w:hint="eastAsia"/>
                <w:bCs w:val="0"/>
                <w:color w:val="000000"/>
              </w:rPr>
              <w:t>實驗室自行改版所應</w:t>
            </w:r>
            <w:proofErr w:type="gramStart"/>
            <w:r w:rsidR="004443C1" w:rsidRPr="00E02A19">
              <w:rPr>
                <w:rFonts w:ascii="Times New Roman" w:eastAsia="標楷體" w:hAnsi="Times New Roman" w:cs="Times New Roman" w:hint="eastAsia"/>
                <w:bCs w:val="0"/>
                <w:color w:val="000000"/>
              </w:rPr>
              <w:t>採</w:t>
            </w:r>
            <w:proofErr w:type="gramEnd"/>
            <w:r w:rsidR="004443C1" w:rsidRPr="00E02A19">
              <w:rPr>
                <w:rFonts w:ascii="Times New Roman" w:eastAsia="標楷體" w:hAnsi="Times New Roman" w:cs="Times New Roman" w:hint="eastAsia"/>
                <w:bCs w:val="0"/>
                <w:color w:val="000000"/>
              </w:rPr>
              <w:t>行的措施</w:t>
            </w:r>
            <w:r w:rsidR="004443C1" w:rsidRPr="00471897">
              <w:rPr>
                <w:rFonts w:ascii="標楷體" w:eastAsia="標楷體" w:hAnsi="標楷體" w:cs="Times New Roman" w:hint="eastAsia"/>
                <w:b w:val="0"/>
                <w:color w:val="000000"/>
              </w:rPr>
              <w:t>。</w:t>
            </w:r>
          </w:p>
        </w:tc>
      </w:tr>
    </w:tbl>
    <w:p w14:paraId="207837B4" w14:textId="77777777" w:rsidR="0002094C" w:rsidRDefault="0002094C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94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10"/>
      </w:tblGrid>
      <w:tr w:rsidR="00D405FA" w:rsidRPr="00471897" w14:paraId="20ACE79E" w14:textId="77777777" w:rsidTr="0076288F">
        <w:tc>
          <w:tcPr>
            <w:tcW w:w="9498" w:type="dxa"/>
            <w:gridSpan w:val="2"/>
          </w:tcPr>
          <w:p w14:paraId="0366FAB7" w14:textId="77777777" w:rsidR="004443C1" w:rsidRPr="00471897" w:rsidRDefault="004443C1" w:rsidP="00E31005">
            <w:pPr>
              <w:rPr>
                <w:rFonts w:ascii="標楷體" w:eastAsia="標楷體" w:hAnsi="標楷體" w:cs="Helvetica"/>
                <w:b/>
                <w:bCs/>
                <w:spacing w:val="2"/>
                <w:sz w:val="28"/>
                <w:szCs w:val="28"/>
              </w:rPr>
            </w:pPr>
            <w:r w:rsidRPr="00471897">
              <w:rPr>
                <w:rFonts w:ascii="標楷體" w:eastAsia="標楷體" w:hAnsi="標楷體" w:cs="Helvetica" w:hint="eastAsia"/>
                <w:b/>
                <w:bCs/>
                <w:spacing w:val="2"/>
                <w:sz w:val="28"/>
                <w:szCs w:val="28"/>
              </w:rPr>
              <w:t>課程大綱</w:t>
            </w:r>
          </w:p>
        </w:tc>
      </w:tr>
      <w:tr w:rsidR="00D405FA" w:rsidRPr="00471897" w14:paraId="38612168" w14:textId="77777777" w:rsidTr="0076288F">
        <w:tc>
          <w:tcPr>
            <w:tcW w:w="988" w:type="dxa"/>
          </w:tcPr>
          <w:p w14:paraId="243E6786" w14:textId="77777777" w:rsidR="0002664E" w:rsidRPr="00471897" w:rsidRDefault="0002664E" w:rsidP="00E31005">
            <w:pPr>
              <w:rPr>
                <w:rFonts w:ascii="標楷體" w:eastAsia="標楷體" w:hAnsi="標楷體" w:cs="Helvetica"/>
                <w:bCs/>
                <w:spacing w:val="2"/>
                <w:szCs w:val="24"/>
              </w:rPr>
            </w:pPr>
            <w:r w:rsidRPr="00471897">
              <w:rPr>
                <w:rFonts w:ascii="標楷體" w:eastAsia="標楷體" w:hAnsi="標楷體" w:cs="Helvetica" w:hint="eastAsia"/>
                <w:bCs/>
                <w:spacing w:val="2"/>
                <w:szCs w:val="24"/>
              </w:rPr>
              <w:t>1.</w:t>
            </w:r>
          </w:p>
        </w:tc>
        <w:tc>
          <w:tcPr>
            <w:tcW w:w="8510" w:type="dxa"/>
          </w:tcPr>
          <w:p w14:paraId="09165254" w14:textId="77777777" w:rsidR="0002664E" w:rsidRPr="00471897" w:rsidRDefault="0002664E" w:rsidP="0076288F">
            <w:pPr>
              <w:spacing w:line="276" w:lineRule="auto"/>
              <w:rPr>
                <w:rFonts w:ascii="標楷體" w:eastAsia="標楷體" w:hAnsi="標楷體" w:cs="Helvetica"/>
                <w:bCs/>
                <w:spacing w:val="2"/>
                <w:szCs w:val="24"/>
              </w:rPr>
            </w:pPr>
            <w:r w:rsidRPr="00471897">
              <w:rPr>
                <w:rFonts w:ascii="標楷體" w:eastAsia="標楷體" w:hAnsi="標楷體" w:cs="Helvetica" w:hint="eastAsia"/>
                <w:bCs/>
                <w:spacing w:val="2"/>
                <w:szCs w:val="24"/>
              </w:rPr>
              <w:t>ISO/CASCO 對新版之說明(背景、架構、改版重點)</w:t>
            </w:r>
          </w:p>
        </w:tc>
      </w:tr>
      <w:tr w:rsidR="00D405FA" w:rsidRPr="00471897" w14:paraId="27D77595" w14:textId="77777777" w:rsidTr="0076288F">
        <w:tc>
          <w:tcPr>
            <w:tcW w:w="988" w:type="dxa"/>
          </w:tcPr>
          <w:p w14:paraId="014B51CD" w14:textId="77777777" w:rsidR="0002664E" w:rsidRPr="00471897" w:rsidRDefault="0002664E" w:rsidP="00E31005">
            <w:pPr>
              <w:rPr>
                <w:rFonts w:ascii="標楷體" w:eastAsia="標楷體" w:hAnsi="標楷體" w:cs="Helvetica"/>
                <w:bCs/>
                <w:spacing w:val="2"/>
                <w:szCs w:val="24"/>
              </w:rPr>
            </w:pPr>
            <w:r w:rsidRPr="00471897">
              <w:rPr>
                <w:rFonts w:ascii="標楷體" w:eastAsia="標楷體" w:hAnsi="標楷體" w:cs="Helvetica" w:hint="eastAsia"/>
                <w:bCs/>
                <w:spacing w:val="2"/>
                <w:szCs w:val="24"/>
              </w:rPr>
              <w:t>2</w:t>
            </w:r>
          </w:p>
        </w:tc>
        <w:tc>
          <w:tcPr>
            <w:tcW w:w="8510" w:type="dxa"/>
          </w:tcPr>
          <w:p w14:paraId="418DCFBC" w14:textId="77777777" w:rsidR="00D405FA" w:rsidRPr="00471897" w:rsidRDefault="0002664E" w:rsidP="0076288F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1897">
              <w:rPr>
                <w:rFonts w:ascii="標楷體" w:eastAsia="標楷體" w:hAnsi="標楷體" w:cs="Helvetica" w:hint="eastAsia"/>
                <w:bCs/>
                <w:spacing w:val="2"/>
                <w:szCs w:val="24"/>
              </w:rPr>
              <w:t>I</w:t>
            </w:r>
            <w:r w:rsidRPr="00471897">
              <w:rPr>
                <w:rFonts w:ascii="標楷體" w:eastAsia="標楷體" w:hAnsi="標楷體" w:cs="Helvetica"/>
                <w:bCs/>
                <w:spacing w:val="2"/>
                <w:szCs w:val="24"/>
              </w:rPr>
              <w:t>SO 17025:2017</w:t>
            </w:r>
            <w:r w:rsidRPr="00471897">
              <w:rPr>
                <w:rFonts w:ascii="標楷體" w:eastAsia="標楷體" w:hAnsi="標楷體" w:cs="Helvetica" w:hint="eastAsia"/>
                <w:bCs/>
                <w:spacing w:val="2"/>
                <w:szCs w:val="24"/>
              </w:rPr>
              <w:t>與I</w:t>
            </w:r>
            <w:r w:rsidRPr="00471897">
              <w:rPr>
                <w:rFonts w:ascii="標楷體" w:eastAsia="標楷體" w:hAnsi="標楷體" w:cs="Helvetica"/>
                <w:bCs/>
                <w:spacing w:val="2"/>
                <w:szCs w:val="24"/>
              </w:rPr>
              <w:t>SO 17025:2005</w:t>
            </w:r>
            <w:r w:rsidRPr="00471897">
              <w:rPr>
                <w:rFonts w:ascii="標楷體" w:eastAsia="標楷體" w:hAnsi="標楷體" w:cs="Helvetica" w:hint="eastAsia"/>
                <w:bCs/>
                <w:spacing w:val="2"/>
                <w:szCs w:val="24"/>
              </w:rPr>
              <w:t xml:space="preserve"> 差異比較(新增、移除、編輯、改變)</w:t>
            </w:r>
            <w:r w:rsidR="00D405FA" w:rsidRPr="004718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86723DB" w14:textId="77777777" w:rsidR="0002664E" w:rsidRPr="00471897" w:rsidRDefault="00D405FA" w:rsidP="0076288F">
            <w:pPr>
              <w:spacing w:line="276" w:lineRule="auto"/>
              <w:rPr>
                <w:rFonts w:ascii="標楷體" w:eastAsia="標楷體" w:hAnsi="標楷體" w:cs="Helvetica"/>
                <w:bCs/>
                <w:spacing w:val="2"/>
                <w:szCs w:val="24"/>
              </w:rPr>
            </w:pPr>
            <w:r w:rsidRPr="0047189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71897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471897">
              <w:rPr>
                <w:rFonts w:ascii="Times New Roman" w:eastAsia="標楷體" w:hAnsi="Times New Roman" w:cs="Times New Roman"/>
                <w:szCs w:val="24"/>
              </w:rPr>
              <w:t>ISO/IEC 17025:2017</w:t>
            </w:r>
            <w:r w:rsidRPr="00471897">
              <w:rPr>
                <w:rFonts w:ascii="Times New Roman" w:eastAsia="標楷體" w:hAnsi="Times New Roman" w:cs="Times New Roman"/>
                <w:szCs w:val="24"/>
              </w:rPr>
              <w:t>版的全部中</w:t>
            </w:r>
            <w:r w:rsidRPr="00471897">
              <w:rPr>
                <w:rFonts w:ascii="Times New Roman" w:eastAsia="標楷體" w:hAnsi="Times New Roman" w:cs="Times New Roman" w:hint="eastAsia"/>
                <w:szCs w:val="24"/>
              </w:rPr>
              <w:t>文翻譯內容</w:t>
            </w:r>
            <w:r w:rsidRPr="0047189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47189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D405FA" w:rsidRPr="00471897" w14:paraId="7EEA7563" w14:textId="77777777" w:rsidTr="0076288F">
        <w:tc>
          <w:tcPr>
            <w:tcW w:w="988" w:type="dxa"/>
          </w:tcPr>
          <w:p w14:paraId="0FC693B3" w14:textId="77777777" w:rsidR="0002664E" w:rsidRPr="00471897" w:rsidRDefault="0002664E" w:rsidP="00E31005">
            <w:pPr>
              <w:rPr>
                <w:rFonts w:ascii="標楷體" w:eastAsia="標楷體" w:hAnsi="標楷體" w:cs="Helvetica"/>
                <w:bCs/>
                <w:spacing w:val="2"/>
                <w:szCs w:val="24"/>
              </w:rPr>
            </w:pPr>
            <w:r w:rsidRPr="00471897">
              <w:rPr>
                <w:rFonts w:ascii="標楷體" w:eastAsia="標楷體" w:hAnsi="標楷體" w:cs="Helvetica" w:hint="eastAsia"/>
                <w:bCs/>
                <w:spacing w:val="2"/>
                <w:szCs w:val="24"/>
              </w:rPr>
              <w:t>3</w:t>
            </w:r>
          </w:p>
        </w:tc>
        <w:tc>
          <w:tcPr>
            <w:tcW w:w="8510" w:type="dxa"/>
          </w:tcPr>
          <w:p w14:paraId="5BF2BAD0" w14:textId="77777777" w:rsidR="0002664E" w:rsidRDefault="0002664E" w:rsidP="0076288F">
            <w:pPr>
              <w:autoSpaceDE w:val="0"/>
              <w:autoSpaceDN w:val="0"/>
              <w:spacing w:line="276" w:lineRule="auto"/>
              <w:jc w:val="both"/>
              <w:rPr>
                <w:rFonts w:ascii="標楷體" w:eastAsia="標楷體" w:hAnsi="標楷體" w:cs="Helvetica"/>
                <w:bCs/>
                <w:spacing w:val="2"/>
                <w:szCs w:val="24"/>
              </w:rPr>
            </w:pPr>
            <w:r w:rsidRPr="00471897">
              <w:rPr>
                <w:rFonts w:ascii="標楷體" w:eastAsia="標楷體" w:hAnsi="標楷體" w:cs="Helvetica" w:hint="eastAsia"/>
                <w:bCs/>
                <w:spacing w:val="2"/>
                <w:szCs w:val="24"/>
              </w:rPr>
              <w:t>改版實務研討 (統計技術、</w:t>
            </w:r>
            <w:r w:rsidR="00D405FA" w:rsidRPr="00471897">
              <w:rPr>
                <w:rFonts w:ascii="標楷體" w:eastAsia="標楷體" w:hAnsi="標楷體" w:cs="Times New Roman" w:hint="eastAsia"/>
                <w:szCs w:val="24"/>
              </w:rPr>
              <w:t>符合性判定規則、</w:t>
            </w:r>
            <w:r w:rsidRPr="00471897">
              <w:rPr>
                <w:rFonts w:ascii="標楷體" w:eastAsia="標楷體" w:hAnsi="標楷體" w:cs="Helvetica" w:hint="eastAsia"/>
                <w:bCs/>
                <w:spacing w:val="2"/>
                <w:szCs w:val="24"/>
              </w:rPr>
              <w:t>風險與機會、管理系統選項等)</w:t>
            </w:r>
          </w:p>
          <w:p w14:paraId="501CE0D7" w14:textId="3EB07E71" w:rsidR="001A769E" w:rsidRPr="001A769E" w:rsidRDefault="001A769E" w:rsidP="001A769E">
            <w:pPr>
              <w:autoSpaceDE w:val="0"/>
              <w:autoSpaceDN w:val="0"/>
              <w:spacing w:line="276" w:lineRule="auto"/>
              <w:jc w:val="both"/>
              <w:rPr>
                <w:rFonts w:ascii="標楷體" w:eastAsia="標楷體" w:hAnsi="標楷體" w:cs="Helvetica"/>
                <w:bCs/>
                <w:spacing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包括:</w:t>
            </w:r>
            <w:r w:rsidRPr="0076288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ISO 17025:2017 實驗室認證改版主要工作項目</w:t>
            </w:r>
            <w:r w:rsidR="00E758D8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及文件制修訂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說明</w:t>
            </w:r>
          </w:p>
        </w:tc>
      </w:tr>
    </w:tbl>
    <w:p w14:paraId="6B1EC895" w14:textId="77777777" w:rsidR="00802C06" w:rsidRDefault="00802C06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18" w:space="0" w:color="0070C0"/>
          <w:left w:val="none" w:sz="0" w:space="0" w:color="auto"/>
          <w:bottom w:val="single" w:sz="18" w:space="0" w:color="0070C0"/>
          <w:right w:val="none" w:sz="0" w:space="0" w:color="auto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356"/>
      </w:tblGrid>
      <w:tr w:rsidR="00802C06" w:rsidRPr="00471897" w14:paraId="5B76C830" w14:textId="77777777" w:rsidTr="0076288F">
        <w:tc>
          <w:tcPr>
            <w:tcW w:w="9356" w:type="dxa"/>
          </w:tcPr>
          <w:p w14:paraId="542646CB" w14:textId="77777777" w:rsidR="00802C06" w:rsidRPr="00471897" w:rsidRDefault="00802C06" w:rsidP="00802C0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1897">
              <w:rPr>
                <w:rFonts w:ascii="標楷體" w:eastAsia="標楷體" w:hAnsi="標楷體" w:hint="eastAsia"/>
                <w:b/>
                <w:sz w:val="28"/>
                <w:szCs w:val="28"/>
              </w:rPr>
              <w:t>講師簡介</w:t>
            </w:r>
          </w:p>
        </w:tc>
      </w:tr>
      <w:tr w:rsidR="00802C06" w:rsidRPr="00471897" w14:paraId="3551BA99" w14:textId="77777777" w:rsidTr="0076288F">
        <w:tc>
          <w:tcPr>
            <w:tcW w:w="9356" w:type="dxa"/>
          </w:tcPr>
          <w:p w14:paraId="76EACF99" w14:textId="77777777" w:rsidR="00802C06" w:rsidRPr="00471897" w:rsidRDefault="00802C06" w:rsidP="009A12B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張文昌：</w:t>
            </w:r>
          </w:p>
          <w:p w14:paraId="292B0B95" w14:textId="77777777" w:rsidR="00802C06" w:rsidRPr="00471897" w:rsidRDefault="00802C06" w:rsidP="009A12B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曾任:經濟部標準檢驗局技正、 (TAF前身)中華民國認證委員會(CNAB)技正、台灣電子檢驗中心(ETC)、橡膠中心ISO資深評審員、金工中心驗證組(管理系統)諮詢顧問。</w:t>
            </w:r>
          </w:p>
          <w:p w14:paraId="7368154A" w14:textId="77777777" w:rsidR="00802C06" w:rsidRPr="00471897" w:rsidRDefault="00802C06" w:rsidP="009A12B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現為:</w:t>
            </w:r>
          </w:p>
          <w:p w14:paraId="7B05A0A1" w14:textId="77777777" w:rsidR="00802C06" w:rsidRPr="00471897" w:rsidRDefault="00802C06" w:rsidP="009A12B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經濟部標準檢驗局國家標準技術委員會委員(實際參與CNS 12680(ISO 9000)、CNS 12681(ISO 9001)、CNS 14001(ISO 14001)、CNS 17025(ISO 17025)、CNS 45001(ISO 45001)等之編制)；</w:t>
            </w:r>
          </w:p>
          <w:p w14:paraId="21F03E4C" w14:textId="77777777" w:rsidR="00802C06" w:rsidRPr="00471897" w:rsidRDefault="00802C06" w:rsidP="009A12B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專職ISO 9001及ISO 14001資深稽核員、OHSAS 18001評審員；</w:t>
            </w:r>
          </w:p>
          <w:p w14:paraId="55082A75" w14:textId="24C1DAFD" w:rsidR="00D9408A" w:rsidRPr="00471897" w:rsidRDefault="00802C06" w:rsidP="009A12B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中華民國品質學會:理事(40屆/41屆/現任)、考試委員會委員、標準化推行委員會委員、品質工程師、品質技術師講師；環球國際驗證公司講師、正字標記協會講師、中華產業人才認證學會講師、ISO 17025 實驗室認證顧問師等。</w:t>
            </w:r>
          </w:p>
        </w:tc>
      </w:tr>
    </w:tbl>
    <w:tbl>
      <w:tblPr>
        <w:tblStyle w:val="1"/>
        <w:tblW w:w="0" w:type="auto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18701A" w:rsidRPr="00471897" w14:paraId="44896EC9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8B4BF23" w14:textId="77777777" w:rsidR="0018701A" w:rsidRPr="00471897" w:rsidRDefault="0018701A" w:rsidP="009A12B3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lastRenderedPageBreak/>
              <w:t>課程費用：</w:t>
            </w:r>
          </w:p>
        </w:tc>
        <w:tc>
          <w:tcPr>
            <w:tcW w:w="7371" w:type="dxa"/>
          </w:tcPr>
          <w:p w14:paraId="391559B0" w14:textId="77777777" w:rsidR="0049740A" w:rsidRPr="00471897" w:rsidRDefault="0018701A" w:rsidP="009A12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$</w:t>
            </w:r>
            <w:r w:rsidR="002D661E" w:rsidRPr="004718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71897">
              <w:rPr>
                <w:rFonts w:ascii="標楷體" w:eastAsia="標楷體" w:hAnsi="標楷體" w:hint="eastAsia"/>
                <w:szCs w:val="24"/>
              </w:rPr>
              <w:t>3</w:t>
            </w:r>
            <w:r w:rsidR="002D661E" w:rsidRPr="00471897">
              <w:rPr>
                <w:rFonts w:ascii="標楷體" w:eastAsia="標楷體" w:hAnsi="標楷體"/>
                <w:szCs w:val="24"/>
              </w:rPr>
              <w:t>,</w:t>
            </w:r>
            <w:r w:rsidR="0002664E" w:rsidRPr="00471897">
              <w:rPr>
                <w:rFonts w:ascii="標楷體" w:eastAsia="標楷體" w:hAnsi="標楷體" w:hint="eastAsia"/>
                <w:szCs w:val="24"/>
              </w:rPr>
              <w:t>5</w:t>
            </w:r>
            <w:r w:rsidRPr="00471897">
              <w:rPr>
                <w:rFonts w:ascii="標楷體" w:eastAsia="標楷體" w:hAnsi="標楷體" w:hint="eastAsia"/>
                <w:szCs w:val="24"/>
              </w:rPr>
              <w:t>00</w:t>
            </w:r>
            <w:r w:rsidR="002D661E" w:rsidRPr="00471897">
              <w:rPr>
                <w:rFonts w:ascii="標楷體" w:eastAsia="標楷體" w:hAnsi="標楷體" w:hint="eastAsia"/>
                <w:szCs w:val="24"/>
              </w:rPr>
              <w:t>元</w:t>
            </w:r>
            <w:r w:rsidR="002D661E" w:rsidRPr="00471897">
              <w:rPr>
                <w:rFonts w:ascii="標楷體" w:eastAsia="標楷體" w:hAnsi="標楷體"/>
                <w:szCs w:val="24"/>
              </w:rPr>
              <w:t>/</w:t>
            </w:r>
            <w:r w:rsidR="002D661E" w:rsidRPr="00471897">
              <w:rPr>
                <w:rFonts w:ascii="標楷體" w:eastAsia="標楷體" w:hAnsi="標楷體" w:hint="eastAsia"/>
                <w:szCs w:val="24"/>
              </w:rPr>
              <w:t>人</w:t>
            </w:r>
            <w:r w:rsidR="009462D8" w:rsidRPr="00471897">
              <w:rPr>
                <w:rFonts w:ascii="標楷體" w:eastAsia="標楷體" w:hAnsi="標楷體" w:hint="eastAsia"/>
                <w:szCs w:val="24"/>
              </w:rPr>
              <w:t>。</w:t>
            </w:r>
            <w:r w:rsidRPr="00471897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  <w:p w14:paraId="031E82B8" w14:textId="35FEA703" w:rsidR="0018701A" w:rsidRPr="00471897" w:rsidRDefault="0049740A" w:rsidP="009A12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本公司舊有客戶</w:t>
            </w:r>
            <w:r w:rsidR="00D405FA" w:rsidRPr="00471897">
              <w:rPr>
                <w:rFonts w:ascii="標楷體" w:eastAsia="標楷體" w:hAnsi="標楷體" w:hint="eastAsia"/>
                <w:szCs w:val="24"/>
              </w:rPr>
              <w:t>、</w:t>
            </w:r>
            <w:r w:rsidR="00356E65">
              <w:rPr>
                <w:rFonts w:ascii="標楷體" w:eastAsia="標楷體" w:hAnsi="標楷體" w:hint="eastAsia"/>
                <w:szCs w:val="24"/>
              </w:rPr>
              <w:t>認識</w:t>
            </w:r>
            <w:r w:rsidRPr="00471897">
              <w:rPr>
                <w:rFonts w:ascii="標楷體" w:eastAsia="標楷體" w:hAnsi="標楷體" w:hint="eastAsia"/>
                <w:szCs w:val="24"/>
              </w:rPr>
              <w:t>講師者</w:t>
            </w:r>
            <w:r w:rsidR="00575481" w:rsidRPr="00471897">
              <w:rPr>
                <w:rFonts w:ascii="標楷體" w:eastAsia="標楷體" w:hAnsi="標楷體" w:hint="eastAsia"/>
                <w:szCs w:val="24"/>
              </w:rPr>
              <w:t>及</w:t>
            </w:r>
            <w:r w:rsidR="0018701A" w:rsidRPr="00471897">
              <w:rPr>
                <w:rFonts w:ascii="標楷體" w:eastAsia="標楷體" w:hAnsi="標楷體" w:hint="eastAsia"/>
                <w:szCs w:val="24"/>
              </w:rPr>
              <w:t>二人同行</w:t>
            </w:r>
            <w:r w:rsidRPr="00471897">
              <w:rPr>
                <w:rFonts w:ascii="標楷體" w:eastAsia="標楷體" w:hAnsi="標楷體" w:hint="eastAsia"/>
                <w:szCs w:val="24"/>
              </w:rPr>
              <w:t>3</w:t>
            </w:r>
            <w:r w:rsidRPr="00471897">
              <w:rPr>
                <w:rFonts w:ascii="標楷體" w:eastAsia="標楷體" w:hAnsi="標楷體"/>
                <w:szCs w:val="24"/>
              </w:rPr>
              <w:t>,</w:t>
            </w:r>
            <w:r w:rsidRPr="00471897">
              <w:rPr>
                <w:rFonts w:ascii="標楷體" w:eastAsia="標楷體" w:hAnsi="標楷體" w:hint="eastAsia"/>
                <w:szCs w:val="24"/>
              </w:rPr>
              <w:t>000元</w:t>
            </w:r>
            <w:r w:rsidRPr="00471897">
              <w:rPr>
                <w:rFonts w:ascii="標楷體" w:eastAsia="標楷體" w:hAnsi="標楷體"/>
                <w:szCs w:val="24"/>
              </w:rPr>
              <w:t>/</w:t>
            </w:r>
            <w:r w:rsidRPr="00471897">
              <w:rPr>
                <w:rFonts w:ascii="標楷體" w:eastAsia="標楷體" w:hAnsi="標楷體" w:hint="eastAsia"/>
                <w:szCs w:val="24"/>
              </w:rPr>
              <w:t>人</w:t>
            </w:r>
            <w:r w:rsidR="00575481" w:rsidRPr="0047189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8701A" w:rsidRPr="00471897" w14:paraId="3463F60D" w14:textId="77777777" w:rsidTr="0076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6BF9B9" w14:textId="77777777" w:rsidR="0018701A" w:rsidRPr="00471897" w:rsidRDefault="0018701A" w:rsidP="009A12B3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bookmarkStart w:id="1" w:name="_Hlk534708764"/>
            <w:r w:rsidRPr="00471897">
              <w:rPr>
                <w:rFonts w:ascii="標楷體" w:eastAsia="標楷體" w:hAnsi="標楷體" w:hint="eastAsia"/>
                <w:szCs w:val="24"/>
              </w:rPr>
              <w:t>上課日期：</w:t>
            </w:r>
          </w:p>
        </w:tc>
        <w:tc>
          <w:tcPr>
            <w:tcW w:w="7371" w:type="dxa"/>
          </w:tcPr>
          <w:p w14:paraId="345823D8" w14:textId="1E019B26" w:rsidR="0018701A" w:rsidRPr="00471897" w:rsidRDefault="0018701A" w:rsidP="009A12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bookmarkEnd w:id="1"/>
      <w:tr w:rsidR="00471897" w:rsidRPr="00471897" w14:paraId="7431E2D1" w14:textId="77777777" w:rsidTr="00762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6BF0EE" w14:textId="77777777" w:rsidR="00471897" w:rsidRPr="00471897" w:rsidRDefault="00471897" w:rsidP="009A12B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</w:tcPr>
          <w:p w14:paraId="17069FEC" w14:textId="4A5ADDC9" w:rsidR="00471897" w:rsidRPr="00471897" w:rsidRDefault="00363BFD" w:rsidP="009A12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363BFD">
              <w:rPr>
                <w:rFonts w:ascii="標楷體" w:eastAsia="標楷體" w:hAnsi="標楷體" w:hint="eastAsia"/>
                <w:szCs w:val="24"/>
              </w:rPr>
              <w:t>108年</w:t>
            </w:r>
            <w:r w:rsidR="008458D1">
              <w:rPr>
                <w:rFonts w:ascii="標楷體" w:eastAsia="標楷體" w:hAnsi="標楷體" w:hint="eastAsia"/>
                <w:szCs w:val="24"/>
              </w:rPr>
              <w:t>11</w:t>
            </w:r>
            <w:r w:rsidRPr="00363BFD">
              <w:rPr>
                <w:rFonts w:ascii="標楷體" w:eastAsia="標楷體" w:hAnsi="標楷體" w:hint="eastAsia"/>
                <w:szCs w:val="24"/>
              </w:rPr>
              <w:t>月</w:t>
            </w:r>
            <w:r w:rsidR="008458D1">
              <w:rPr>
                <w:rFonts w:ascii="標楷體" w:eastAsia="標楷體" w:hAnsi="標楷體" w:hint="eastAsia"/>
                <w:szCs w:val="24"/>
              </w:rPr>
              <w:t>11</w:t>
            </w:r>
            <w:r w:rsidRPr="00363BFD">
              <w:rPr>
                <w:rFonts w:ascii="標楷體" w:eastAsia="標楷體" w:hAnsi="標楷體" w:hint="eastAsia"/>
                <w:szCs w:val="24"/>
              </w:rPr>
              <w:t>日 (星期) 日間(台北班)</w:t>
            </w:r>
          </w:p>
        </w:tc>
      </w:tr>
      <w:tr w:rsidR="00471897" w:rsidRPr="00471897" w14:paraId="233A5A08" w14:textId="77777777" w:rsidTr="0076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968810" w14:textId="77777777" w:rsidR="00471897" w:rsidRPr="00471897" w:rsidRDefault="00471897" w:rsidP="009A12B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</w:tcPr>
          <w:p w14:paraId="35EEBFA1" w14:textId="4B6A8A9F" w:rsidR="00471897" w:rsidRPr="00471897" w:rsidRDefault="00471897" w:rsidP="009A12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471897" w:rsidRPr="00471897" w14:paraId="5171EDF5" w14:textId="77777777" w:rsidTr="00762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A83A187" w14:textId="77777777" w:rsidR="00471897" w:rsidRPr="00471897" w:rsidRDefault="00471897" w:rsidP="009A12B3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bookmarkStart w:id="2" w:name="_Hlk534708866"/>
            <w:r w:rsidRPr="00471897">
              <w:rPr>
                <w:rFonts w:ascii="標楷體" w:eastAsia="標楷體" w:hAnsi="標楷體" w:hint="eastAsia"/>
                <w:szCs w:val="24"/>
              </w:rPr>
              <w:t xml:space="preserve">上課時間： </w:t>
            </w:r>
          </w:p>
        </w:tc>
        <w:tc>
          <w:tcPr>
            <w:tcW w:w="7371" w:type="dxa"/>
          </w:tcPr>
          <w:p w14:paraId="30ED978E" w14:textId="209F5CD3" w:rsidR="0076288F" w:rsidRPr="00471897" w:rsidRDefault="00471897" w:rsidP="009A12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日間9:</w:t>
            </w:r>
            <w:r w:rsidR="008458D1">
              <w:rPr>
                <w:rFonts w:ascii="標楷體" w:eastAsia="標楷體" w:hAnsi="標楷體" w:hint="eastAsia"/>
                <w:szCs w:val="24"/>
              </w:rPr>
              <w:t>3</w:t>
            </w:r>
            <w:r w:rsidR="004446C9">
              <w:rPr>
                <w:rFonts w:ascii="標楷體" w:eastAsia="標楷體" w:hAnsi="標楷體" w:hint="eastAsia"/>
                <w:szCs w:val="24"/>
              </w:rPr>
              <w:t>0</w:t>
            </w:r>
            <w:r w:rsidRPr="00471897">
              <w:rPr>
                <w:rFonts w:ascii="標楷體" w:eastAsia="標楷體" w:hAnsi="標楷體" w:hint="eastAsia"/>
                <w:szCs w:val="24"/>
              </w:rPr>
              <w:t>~16:</w:t>
            </w:r>
            <w:r w:rsidR="008458D1">
              <w:rPr>
                <w:rFonts w:ascii="標楷體" w:eastAsia="標楷體" w:hAnsi="標楷體" w:hint="eastAsia"/>
                <w:szCs w:val="24"/>
              </w:rPr>
              <w:t>3</w:t>
            </w:r>
            <w:r w:rsidR="004446C9">
              <w:rPr>
                <w:rFonts w:ascii="標楷體" w:eastAsia="標楷體" w:hAnsi="標楷體" w:hint="eastAsia"/>
                <w:szCs w:val="24"/>
              </w:rPr>
              <w:t>0</w:t>
            </w:r>
            <w:r w:rsidRPr="00471897">
              <w:rPr>
                <w:rFonts w:ascii="標楷體" w:eastAsia="標楷體" w:hAnsi="標楷體" w:hint="eastAsia"/>
                <w:szCs w:val="24"/>
              </w:rPr>
              <w:t xml:space="preserve"> (台北班)</w:t>
            </w:r>
          </w:p>
          <w:p w14:paraId="56D8AD01" w14:textId="5D68D9FD" w:rsidR="00471897" w:rsidRPr="00471897" w:rsidRDefault="00471897" w:rsidP="009A12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日間</w:t>
            </w:r>
            <w:r w:rsidR="0076288F">
              <w:rPr>
                <w:rFonts w:ascii="標楷體" w:eastAsia="標楷體" w:hAnsi="標楷體" w:hint="eastAsia"/>
                <w:szCs w:val="24"/>
              </w:rPr>
              <w:t>09</w:t>
            </w:r>
            <w:r w:rsidRPr="00471897">
              <w:rPr>
                <w:rFonts w:ascii="標楷體" w:eastAsia="標楷體" w:hAnsi="標楷體" w:hint="eastAsia"/>
                <w:szCs w:val="24"/>
              </w:rPr>
              <w:t>:</w:t>
            </w:r>
            <w:r w:rsidR="0076288F">
              <w:rPr>
                <w:rFonts w:ascii="標楷體" w:eastAsia="標楷體" w:hAnsi="標楷體" w:hint="eastAsia"/>
                <w:szCs w:val="24"/>
              </w:rPr>
              <w:t>3</w:t>
            </w:r>
            <w:r w:rsidRPr="00471897">
              <w:rPr>
                <w:rFonts w:ascii="標楷體" w:eastAsia="標楷體" w:hAnsi="標楷體" w:hint="eastAsia"/>
                <w:szCs w:val="24"/>
              </w:rPr>
              <w:t>0~1</w:t>
            </w:r>
            <w:r w:rsidR="0076288F">
              <w:rPr>
                <w:rFonts w:ascii="標楷體" w:eastAsia="標楷體" w:hAnsi="標楷體" w:hint="eastAsia"/>
                <w:szCs w:val="24"/>
              </w:rPr>
              <w:t>6</w:t>
            </w:r>
            <w:r w:rsidRPr="00471897">
              <w:rPr>
                <w:rFonts w:ascii="標楷體" w:eastAsia="標楷體" w:hAnsi="標楷體" w:hint="eastAsia"/>
                <w:szCs w:val="24"/>
              </w:rPr>
              <w:t>:</w:t>
            </w:r>
            <w:r w:rsidR="0076288F">
              <w:rPr>
                <w:rFonts w:ascii="標楷體" w:eastAsia="標楷體" w:hAnsi="標楷體" w:hint="eastAsia"/>
                <w:szCs w:val="24"/>
              </w:rPr>
              <w:t>30</w:t>
            </w:r>
            <w:r w:rsidRPr="00471897">
              <w:rPr>
                <w:rFonts w:ascii="標楷體" w:eastAsia="標楷體" w:hAnsi="標楷體" w:hint="eastAsia"/>
                <w:szCs w:val="24"/>
              </w:rPr>
              <w:t xml:space="preserve"> (台中班) </w:t>
            </w:r>
          </w:p>
        </w:tc>
      </w:tr>
      <w:tr w:rsidR="00471897" w:rsidRPr="00471897" w14:paraId="6685E1C8" w14:textId="77777777" w:rsidTr="0076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AC2ADBE" w14:textId="77777777" w:rsidR="00471897" w:rsidRPr="00471897" w:rsidRDefault="00471897" w:rsidP="009A12B3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上課時數：</w:t>
            </w:r>
          </w:p>
        </w:tc>
        <w:tc>
          <w:tcPr>
            <w:tcW w:w="7371" w:type="dxa"/>
          </w:tcPr>
          <w:p w14:paraId="39900E6B" w14:textId="77777777" w:rsidR="00471897" w:rsidRPr="00471897" w:rsidRDefault="00471897" w:rsidP="009A12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6小時</w:t>
            </w:r>
          </w:p>
        </w:tc>
      </w:tr>
      <w:bookmarkEnd w:id="2"/>
      <w:tr w:rsidR="00471897" w:rsidRPr="00471897" w14:paraId="15E3691C" w14:textId="77777777" w:rsidTr="00762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33975D" w14:textId="77777777" w:rsidR="00471897" w:rsidRPr="00471897" w:rsidRDefault="00471897" w:rsidP="009A12B3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  <w:tc>
          <w:tcPr>
            <w:tcW w:w="7371" w:type="dxa"/>
          </w:tcPr>
          <w:p w14:paraId="07E47CCC" w14:textId="77777777" w:rsidR="00471897" w:rsidRDefault="00471897" w:rsidP="00220E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台北班上課地點在捷運站(古亭捷運站或六張</w:t>
            </w:r>
            <w:proofErr w:type="gramStart"/>
            <w:r w:rsidRPr="00471897">
              <w:rPr>
                <w:rFonts w:ascii="標楷體" w:eastAsia="標楷體" w:hAnsi="標楷體" w:hint="eastAsia"/>
                <w:szCs w:val="24"/>
              </w:rPr>
              <w:t>犁</w:t>
            </w:r>
            <w:proofErr w:type="gramEnd"/>
            <w:r w:rsidRPr="00471897">
              <w:rPr>
                <w:rFonts w:ascii="標楷體" w:eastAsia="標楷體" w:hAnsi="標楷體" w:hint="eastAsia"/>
                <w:szCs w:val="24"/>
              </w:rPr>
              <w:t>捷運站)附近，交通最便利，上課省時又省力。</w:t>
            </w:r>
          </w:p>
          <w:p w14:paraId="0B429F3C" w14:textId="554520A4" w:rsidR="00220EB3" w:rsidRPr="00471897" w:rsidRDefault="00220EB3" w:rsidP="009A12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台中班:台中市漢口路2段138號12樓(漢口立體停車場對面)</w:t>
            </w:r>
          </w:p>
        </w:tc>
      </w:tr>
      <w:tr w:rsidR="00471897" w:rsidRPr="00471897" w14:paraId="28BC82C2" w14:textId="77777777" w:rsidTr="0076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044265F" w14:textId="77777777" w:rsidR="00471897" w:rsidRPr="00471897" w:rsidRDefault="00471897" w:rsidP="009A12B3">
            <w:pPr>
              <w:spacing w:line="360" w:lineRule="auto"/>
              <w:rPr>
                <w:rFonts w:ascii="標楷體" w:eastAsia="標楷體" w:hAnsi="標楷體"/>
                <w:b w:val="0"/>
                <w:szCs w:val="24"/>
              </w:rPr>
            </w:pPr>
            <w:bookmarkStart w:id="3" w:name="_Hlk534708481"/>
            <w:r w:rsidRPr="00471897">
              <w:rPr>
                <w:rFonts w:ascii="標楷體" w:eastAsia="標楷體" w:hAnsi="標楷體" w:hint="eastAsia"/>
                <w:szCs w:val="24"/>
              </w:rPr>
              <w:t xml:space="preserve">主辦單位： </w:t>
            </w:r>
          </w:p>
        </w:tc>
        <w:tc>
          <w:tcPr>
            <w:tcW w:w="7371" w:type="dxa"/>
          </w:tcPr>
          <w:p w14:paraId="6180E420" w14:textId="77777777" w:rsidR="00471897" w:rsidRPr="00471897" w:rsidRDefault="00471897" w:rsidP="009A12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年代互動驗證有限公司</w:t>
            </w:r>
          </w:p>
        </w:tc>
      </w:tr>
      <w:tr w:rsidR="00471897" w:rsidRPr="00471897" w14:paraId="2ACC6C12" w14:textId="77777777" w:rsidTr="00762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2F10BDD" w14:textId="77777777" w:rsidR="00471897" w:rsidRPr="00471897" w:rsidRDefault="00471897" w:rsidP="009A12B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371" w:type="dxa"/>
          </w:tcPr>
          <w:p w14:paraId="546110C0" w14:textId="417473EB" w:rsidR="00471897" w:rsidRPr="00471897" w:rsidRDefault="00471897" w:rsidP="009A12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陳依淇</w:t>
            </w:r>
            <w:r w:rsidR="004446C9">
              <w:rPr>
                <w:rFonts w:ascii="標楷體" w:eastAsia="標楷體" w:hAnsi="標楷體" w:hint="eastAsia"/>
                <w:szCs w:val="24"/>
              </w:rPr>
              <w:t xml:space="preserve"> 小姐</w:t>
            </w:r>
          </w:p>
        </w:tc>
      </w:tr>
      <w:tr w:rsidR="00471897" w:rsidRPr="00471897" w14:paraId="55CBA82B" w14:textId="77777777" w:rsidTr="0076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5AAB9A" w14:textId="77777777" w:rsidR="00471897" w:rsidRPr="00471897" w:rsidRDefault="00471897" w:rsidP="009A12B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7371" w:type="dxa"/>
          </w:tcPr>
          <w:p w14:paraId="54763492" w14:textId="77777777" w:rsidR="00471897" w:rsidRPr="00471897" w:rsidRDefault="00471897" w:rsidP="009A12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(02)2377-0769      0931-591959</w:t>
            </w:r>
          </w:p>
        </w:tc>
      </w:tr>
      <w:tr w:rsidR="00471897" w:rsidRPr="00471897" w14:paraId="2FB0F724" w14:textId="77777777" w:rsidTr="00762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FF5F61" w14:textId="77777777" w:rsidR="00471897" w:rsidRPr="00471897" w:rsidRDefault="00471897" w:rsidP="009A12B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  <w:tc>
          <w:tcPr>
            <w:tcW w:w="7371" w:type="dxa"/>
          </w:tcPr>
          <w:p w14:paraId="5FFAB2F9" w14:textId="77777777" w:rsidR="00471897" w:rsidRPr="00471897" w:rsidRDefault="00471897" w:rsidP="009A12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t</w:t>
            </w:r>
            <w:r w:rsidRPr="00471897">
              <w:rPr>
                <w:rFonts w:ascii="標楷體" w:eastAsia="標楷體" w:hAnsi="標楷體"/>
                <w:szCs w:val="24"/>
              </w:rPr>
              <w:t>ic@taiwanacb.com</w:t>
            </w:r>
          </w:p>
        </w:tc>
      </w:tr>
      <w:bookmarkEnd w:id="3"/>
    </w:tbl>
    <w:p w14:paraId="3305E89C" w14:textId="701A5761" w:rsidR="0018701A" w:rsidRPr="00D7761F" w:rsidRDefault="0018701A">
      <w:pPr>
        <w:rPr>
          <w:rFonts w:ascii="標楷體" w:eastAsia="標楷體" w:hAnsi="標楷體"/>
          <w:b/>
          <w:szCs w:val="24"/>
        </w:rPr>
      </w:pPr>
    </w:p>
    <w:p w14:paraId="3D970A11" w14:textId="77777777" w:rsidR="00842529" w:rsidRPr="00D7761F" w:rsidRDefault="00842529">
      <w:pPr>
        <w:rPr>
          <w:rFonts w:ascii="標楷體" w:eastAsia="標楷體" w:hAnsi="標楷體"/>
          <w:b/>
          <w:szCs w:val="24"/>
        </w:rPr>
      </w:pPr>
    </w:p>
    <w:p w14:paraId="04B97BEC" w14:textId="77777777" w:rsidR="00364A56" w:rsidRPr="00D7761F" w:rsidRDefault="00364A56" w:rsidP="00364A56">
      <w:pPr>
        <w:rPr>
          <w:rFonts w:ascii="標楷體" w:eastAsia="標楷體" w:hAnsi="標楷體"/>
          <w:b/>
          <w:szCs w:val="24"/>
        </w:rPr>
      </w:pPr>
      <w:r w:rsidRPr="00D7761F">
        <w:rPr>
          <w:rFonts w:ascii="標楷體" w:eastAsia="標楷體" w:hAnsi="標楷體" w:hint="eastAsia"/>
          <w:b/>
          <w:szCs w:val="24"/>
        </w:rPr>
        <w:t>結業證書</w:t>
      </w:r>
      <w:r w:rsidR="00C27034" w:rsidRPr="00D7761F">
        <w:rPr>
          <w:rFonts w:ascii="標楷體" w:eastAsia="標楷體" w:hAnsi="標楷體" w:hint="eastAsia"/>
          <w:b/>
          <w:szCs w:val="24"/>
        </w:rPr>
        <w:t>:</w:t>
      </w:r>
    </w:p>
    <w:p w14:paraId="5AD3B8A4" w14:textId="571F6AFE" w:rsidR="00364A56" w:rsidRPr="00720B08" w:rsidRDefault="00364A56" w:rsidP="00364A56">
      <w:pPr>
        <w:rPr>
          <w:rFonts w:ascii="標楷體" w:eastAsia="標楷體" w:hAnsi="標楷體"/>
          <w:szCs w:val="24"/>
        </w:rPr>
      </w:pPr>
      <w:r w:rsidRPr="00D7761F">
        <w:rPr>
          <w:rFonts w:ascii="標楷體" w:eastAsia="標楷體" w:hAnsi="標楷體" w:hint="eastAsia"/>
          <w:szCs w:val="24"/>
        </w:rPr>
        <w:t>全程參與之學員，您將會收到年代互動驗證有限公司核發之</w:t>
      </w:r>
      <w:proofErr w:type="gramStart"/>
      <w:r w:rsidRPr="00D7761F">
        <w:rPr>
          <w:rFonts w:ascii="標楷體" w:eastAsia="標楷體" w:hAnsi="標楷體" w:hint="eastAsia"/>
          <w:szCs w:val="24"/>
        </w:rPr>
        <w:t>《</w:t>
      </w:r>
      <w:proofErr w:type="gramEnd"/>
      <w:r w:rsidRPr="00D7761F">
        <w:rPr>
          <w:rFonts w:ascii="標楷體" w:eastAsia="標楷體" w:hAnsi="標楷體" w:hint="eastAsia"/>
          <w:b/>
          <w:color w:val="0070C0"/>
          <w:szCs w:val="24"/>
        </w:rPr>
        <w:t xml:space="preserve"> </w:t>
      </w:r>
      <w:r w:rsidR="004A2154" w:rsidRPr="00720B08">
        <w:rPr>
          <w:rFonts w:ascii="標楷體" w:eastAsia="標楷體" w:hAnsi="標楷體" w:hint="eastAsia"/>
          <w:b/>
          <w:szCs w:val="24"/>
        </w:rPr>
        <w:t xml:space="preserve">ISO </w:t>
      </w:r>
      <w:r w:rsidR="0002664E" w:rsidRPr="00720B08">
        <w:rPr>
          <w:rFonts w:ascii="標楷體" w:eastAsia="標楷體" w:hAnsi="標楷體" w:hint="eastAsia"/>
          <w:b/>
          <w:szCs w:val="24"/>
        </w:rPr>
        <w:t>17025</w:t>
      </w:r>
      <w:r w:rsidR="004A2154" w:rsidRPr="00720B08">
        <w:rPr>
          <w:rFonts w:ascii="標楷體" w:eastAsia="標楷體" w:hAnsi="標楷體" w:hint="eastAsia"/>
          <w:b/>
          <w:szCs w:val="24"/>
        </w:rPr>
        <w:t>:201</w:t>
      </w:r>
      <w:r w:rsidR="0002664E" w:rsidRPr="00720B08">
        <w:rPr>
          <w:rFonts w:ascii="標楷體" w:eastAsia="標楷體" w:hAnsi="標楷體" w:hint="eastAsia"/>
          <w:b/>
          <w:szCs w:val="24"/>
        </w:rPr>
        <w:t>7改版</w:t>
      </w:r>
      <w:r w:rsidR="004A2154" w:rsidRPr="00720B08">
        <w:rPr>
          <w:rFonts w:ascii="標楷體" w:eastAsia="標楷體" w:hAnsi="標楷體" w:hint="eastAsia"/>
          <w:b/>
          <w:szCs w:val="24"/>
        </w:rPr>
        <w:t>訓練</w:t>
      </w:r>
      <w:r w:rsidRPr="00720B08">
        <w:rPr>
          <w:rFonts w:ascii="標楷體" w:eastAsia="標楷體" w:hAnsi="標楷體" w:hint="eastAsia"/>
          <w:b/>
          <w:szCs w:val="24"/>
        </w:rPr>
        <w:t>證書</w:t>
      </w:r>
      <w:proofErr w:type="gramStart"/>
      <w:r w:rsidRPr="00720B08">
        <w:rPr>
          <w:rFonts w:ascii="標楷體" w:eastAsia="標楷體" w:hAnsi="標楷體" w:hint="eastAsia"/>
          <w:szCs w:val="24"/>
        </w:rPr>
        <w:t>》</w:t>
      </w:r>
      <w:proofErr w:type="gramEnd"/>
      <w:r w:rsidR="009A12B3">
        <w:rPr>
          <w:rFonts w:ascii="標楷體" w:eastAsia="標楷體" w:hAnsi="標楷體" w:hint="eastAsia"/>
          <w:szCs w:val="24"/>
        </w:rPr>
        <w:t>(加</w:t>
      </w:r>
      <w:proofErr w:type="gramStart"/>
      <w:r w:rsidR="009A12B3">
        <w:rPr>
          <w:rFonts w:ascii="標楷體" w:eastAsia="標楷體" w:hAnsi="標楷體" w:hint="eastAsia"/>
          <w:szCs w:val="24"/>
        </w:rPr>
        <w:t>註</w:t>
      </w:r>
      <w:proofErr w:type="gramEnd"/>
      <w:r w:rsidR="009A12B3">
        <w:rPr>
          <w:rFonts w:ascii="標楷體" w:eastAsia="標楷體" w:hAnsi="標楷體" w:hint="eastAsia"/>
          <w:szCs w:val="24"/>
        </w:rPr>
        <w:t>講師姓名)</w:t>
      </w:r>
      <w:r w:rsidRPr="00720B08">
        <w:rPr>
          <w:rFonts w:ascii="標楷體" w:eastAsia="標楷體" w:hAnsi="標楷體" w:hint="eastAsia"/>
          <w:szCs w:val="24"/>
        </w:rPr>
        <w:t>。</w:t>
      </w:r>
    </w:p>
    <w:p w14:paraId="075F565B" w14:textId="77777777" w:rsidR="00364A56" w:rsidRPr="00364A56" w:rsidRDefault="00C270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F62A9" wp14:editId="6AE2B525">
                <wp:simplePos x="0" y="0"/>
                <wp:positionH relativeFrom="column">
                  <wp:posOffset>-19050</wp:posOffset>
                </wp:positionH>
                <wp:positionV relativeFrom="paragraph">
                  <wp:posOffset>104774</wp:posOffset>
                </wp:positionV>
                <wp:extent cx="5848350" cy="0"/>
                <wp:effectExtent l="0" t="19050" r="38100" b="3810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CB734" id="直線接點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8.25pt" to="45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" strokecolor="#44546a [3215]" strokeweight="3.75pt">
                <v:stroke linestyle="thinThin" joinstyle="miter"/>
              </v:line>
            </w:pict>
          </mc:Fallback>
        </mc:AlternateContent>
      </w:r>
    </w:p>
    <w:p w14:paraId="6F808E50" w14:textId="77777777" w:rsidR="00364A56" w:rsidRPr="00D7761F" w:rsidRDefault="00364A56">
      <w:pPr>
        <w:rPr>
          <w:rFonts w:ascii="標楷體" w:eastAsia="標楷體" w:hAnsi="標楷體"/>
          <w:b/>
          <w:szCs w:val="24"/>
        </w:rPr>
      </w:pPr>
    </w:p>
    <w:p w14:paraId="31E0882D" w14:textId="77777777" w:rsidR="0018701A" w:rsidRPr="00D7761F" w:rsidRDefault="0018701A" w:rsidP="0018701A">
      <w:pPr>
        <w:rPr>
          <w:rFonts w:ascii="標楷體" w:eastAsia="標楷體" w:hAnsi="標楷體"/>
          <w:b/>
          <w:szCs w:val="24"/>
        </w:rPr>
      </w:pPr>
      <w:proofErr w:type="gramStart"/>
      <w:r w:rsidRPr="00D7761F">
        <w:rPr>
          <w:rFonts w:ascii="標楷體" w:eastAsia="標楷體" w:hAnsi="標楷體" w:hint="eastAsia"/>
          <w:b/>
          <w:szCs w:val="24"/>
        </w:rPr>
        <w:t>線上報名</w:t>
      </w:r>
      <w:proofErr w:type="gramEnd"/>
      <w:r w:rsidR="00C47D0D" w:rsidRPr="00D7761F">
        <w:rPr>
          <w:rFonts w:ascii="標楷體" w:eastAsia="標楷體" w:hAnsi="標楷體" w:hint="eastAsia"/>
          <w:b/>
          <w:szCs w:val="24"/>
        </w:rPr>
        <w:t>、E-mail或傳真報名</w:t>
      </w:r>
    </w:p>
    <w:p w14:paraId="0DD4FC98" w14:textId="77777777" w:rsidR="0018701A" w:rsidRPr="00D7761F" w:rsidRDefault="0018701A" w:rsidP="0018701A">
      <w:pPr>
        <w:rPr>
          <w:rFonts w:ascii="標楷體" w:eastAsia="標楷體" w:hAnsi="標楷體"/>
          <w:szCs w:val="24"/>
        </w:rPr>
      </w:pPr>
      <w:r w:rsidRPr="00D7761F">
        <w:rPr>
          <w:rFonts w:ascii="標楷體" w:eastAsia="標楷體" w:hAnsi="標楷體" w:hint="eastAsia"/>
          <w:szCs w:val="24"/>
        </w:rPr>
        <w:t>請即刻填寫報名資訊，我們將儘速為您辦理。若在填寫過程中有任何問題，歡迎與我們聯絡。</w:t>
      </w:r>
    </w:p>
    <w:p w14:paraId="3EEB0951" w14:textId="77777777" w:rsidR="0018701A" w:rsidRPr="00D7761F" w:rsidRDefault="00384115" w:rsidP="0018701A">
      <w:pPr>
        <w:rPr>
          <w:rFonts w:ascii="標楷體" w:eastAsia="標楷體" w:hAnsi="標楷體"/>
          <w:szCs w:val="24"/>
        </w:rPr>
      </w:pPr>
      <w:r w:rsidRPr="00D7761F">
        <w:rPr>
          <w:rFonts w:ascii="標楷體" w:eastAsia="標楷體" w:hAnsi="標楷體" w:hint="eastAsia"/>
          <w:szCs w:val="24"/>
        </w:rPr>
        <w:t>原則上本</w:t>
      </w:r>
      <w:r w:rsidR="0018701A" w:rsidRPr="00D7761F">
        <w:rPr>
          <w:rFonts w:ascii="標楷體" w:eastAsia="標楷體" w:hAnsi="標楷體" w:hint="eastAsia"/>
          <w:szCs w:val="24"/>
        </w:rPr>
        <w:t xml:space="preserve">課程將於開課前 7 </w:t>
      </w:r>
      <w:proofErr w:type="gramStart"/>
      <w:r w:rsidR="0018701A" w:rsidRPr="00D7761F">
        <w:rPr>
          <w:rFonts w:ascii="標楷體" w:eastAsia="標楷體" w:hAnsi="標楷體" w:hint="eastAsia"/>
          <w:szCs w:val="24"/>
        </w:rPr>
        <w:t>個</w:t>
      </w:r>
      <w:proofErr w:type="gramEnd"/>
      <w:r w:rsidR="0018701A" w:rsidRPr="00D7761F">
        <w:rPr>
          <w:rFonts w:ascii="標楷體" w:eastAsia="標楷體" w:hAnsi="標楷體" w:hint="eastAsia"/>
          <w:szCs w:val="24"/>
        </w:rPr>
        <w:t>工作天，E-mail 通知是否開課成</w:t>
      </w:r>
      <w:r w:rsidR="0018701A" w:rsidRPr="0018701A">
        <w:rPr>
          <w:rFonts w:ascii="標楷體" w:eastAsia="標楷體" w:hAnsi="標楷體" w:hint="eastAsia"/>
          <w:sz w:val="28"/>
          <w:szCs w:val="28"/>
        </w:rPr>
        <w:t>功，待您收</w:t>
      </w:r>
      <w:r w:rsidR="0018701A" w:rsidRPr="00D7761F">
        <w:rPr>
          <w:rFonts w:ascii="標楷體" w:eastAsia="標楷體" w:hAnsi="標楷體" w:hint="eastAsia"/>
          <w:szCs w:val="24"/>
        </w:rPr>
        <w:t xml:space="preserve">到開課成功訊息，再進行繳費作業。 </w:t>
      </w:r>
    </w:p>
    <w:p w14:paraId="59D147CF" w14:textId="77777777" w:rsidR="003470DC" w:rsidRPr="00D7761F" w:rsidRDefault="0018701A" w:rsidP="0018701A">
      <w:pPr>
        <w:rPr>
          <w:rFonts w:ascii="標楷體" w:eastAsia="標楷體" w:hAnsi="標楷體"/>
          <w:szCs w:val="24"/>
        </w:rPr>
      </w:pPr>
      <w:r w:rsidRPr="00D7761F">
        <w:rPr>
          <w:rFonts w:ascii="標楷體" w:eastAsia="標楷體" w:hAnsi="標楷體" w:hint="eastAsia"/>
          <w:szCs w:val="24"/>
        </w:rPr>
        <w:t>服務時間：週一～週五，10:00~17:00</w:t>
      </w:r>
    </w:p>
    <w:p w14:paraId="7E24642C" w14:textId="07F20341" w:rsidR="00C47D0D" w:rsidRPr="00C47D0D" w:rsidRDefault="00C47D0D" w:rsidP="00E758D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47D0D">
        <w:rPr>
          <w:rFonts w:ascii="標楷體" w:eastAsia="標楷體" w:hAnsi="標楷體" w:hint="eastAsia"/>
          <w:b/>
          <w:sz w:val="28"/>
          <w:szCs w:val="28"/>
        </w:rPr>
        <w:lastRenderedPageBreak/>
        <w:t>課程報名表</w:t>
      </w:r>
    </w:p>
    <w:p w14:paraId="6C8D54C6" w14:textId="0A6674C4" w:rsidR="00C47D0D" w:rsidRPr="00FF68B0" w:rsidRDefault="00C47D0D" w:rsidP="00E758D8">
      <w:pPr>
        <w:rPr>
          <w:rFonts w:ascii="標楷體" w:eastAsia="標楷體" w:hAnsi="標楷體"/>
          <w:b/>
          <w:sz w:val="28"/>
          <w:szCs w:val="28"/>
        </w:rPr>
      </w:pPr>
      <w:r w:rsidRPr="00E758D8">
        <w:rPr>
          <w:rFonts w:ascii="標楷體" w:eastAsia="標楷體" w:hAnsi="標楷體" w:hint="eastAsia"/>
          <w:b/>
          <w:sz w:val="28"/>
          <w:szCs w:val="28"/>
        </w:rPr>
        <w:t>課程名稱:</w:t>
      </w:r>
      <w:r w:rsidR="009A12B3" w:rsidRPr="00E758D8">
        <w:rPr>
          <w:rFonts w:ascii="標楷體" w:eastAsia="標楷體" w:hAnsi="標楷體"/>
          <w:b/>
          <w:sz w:val="28"/>
          <w:szCs w:val="28"/>
        </w:rPr>
        <w:t xml:space="preserve"> </w:t>
      </w:r>
      <w:r w:rsidRPr="00E758D8">
        <w:rPr>
          <w:rFonts w:ascii="標楷體" w:eastAsia="標楷體" w:hAnsi="標楷體" w:hint="eastAsia"/>
          <w:b/>
          <w:sz w:val="28"/>
          <w:szCs w:val="28"/>
        </w:rPr>
        <w:t>ISO 17025:2017改版課程</w:t>
      </w:r>
      <w:r w:rsidR="00FF68B0" w:rsidRPr="00FF68B0">
        <w:rPr>
          <w:rFonts w:ascii="標楷體" w:eastAsia="標楷體" w:hAnsi="標楷體" w:hint="eastAsia"/>
          <w:b/>
          <w:sz w:val="28"/>
          <w:szCs w:val="28"/>
        </w:rPr>
        <w:t>(含文件制修訂/改版主要工作)</w:t>
      </w:r>
    </w:p>
    <w:p w14:paraId="04FA201A" w14:textId="77777777" w:rsidR="00C47D0D" w:rsidRPr="00C47D0D" w:rsidRDefault="00C47D0D" w:rsidP="00C47D0D">
      <w:pPr>
        <w:jc w:val="center"/>
        <w:rPr>
          <w:rFonts w:ascii="標楷體" w:eastAsia="標楷體" w:hAnsi="標楷體"/>
          <w:b/>
          <w:szCs w:val="24"/>
        </w:rPr>
      </w:pPr>
      <w:r w:rsidRPr="00C47D0D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194A6" wp14:editId="2E76D4E8">
                <wp:simplePos x="0" y="0"/>
                <wp:positionH relativeFrom="column">
                  <wp:posOffset>-19051</wp:posOffset>
                </wp:positionH>
                <wp:positionV relativeFrom="paragraph">
                  <wp:posOffset>57150</wp:posOffset>
                </wp:positionV>
                <wp:extent cx="5991225" cy="19050"/>
                <wp:effectExtent l="19050" t="19050" r="2857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0CDDEC" id="直線接點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4.5pt" to="470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" strokecolor="#c00000" strokeweight="3pt">
                <v:stroke linestyle="thinThin" joinstyle="miter"/>
              </v:line>
            </w:pict>
          </mc:Fallback>
        </mc:AlternateConten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03"/>
        <w:gridCol w:w="6086"/>
      </w:tblGrid>
      <w:tr w:rsidR="009A12B3" w:rsidRPr="00992ADD" w14:paraId="0063A1C8" w14:textId="77777777" w:rsidTr="009A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0229DFD" w14:textId="77777777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主辦單位： </w:t>
            </w:r>
          </w:p>
        </w:tc>
        <w:tc>
          <w:tcPr>
            <w:tcW w:w="3241" w:type="pct"/>
          </w:tcPr>
          <w:p w14:paraId="3B13C46F" w14:textId="77777777" w:rsidR="009A12B3" w:rsidRPr="00992ADD" w:rsidRDefault="009A12B3" w:rsidP="00556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年代互動驗證有限公司</w:t>
            </w:r>
          </w:p>
        </w:tc>
      </w:tr>
      <w:tr w:rsidR="009A12B3" w:rsidRPr="00992ADD" w14:paraId="6B2263DD" w14:textId="77777777" w:rsidTr="009A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094225C4" w14:textId="3303C894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線上報名</w:t>
            </w:r>
            <w:proofErr w:type="gramEnd"/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            </w:t>
            </w: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網址:</w:t>
            </w:r>
          </w:p>
        </w:tc>
        <w:tc>
          <w:tcPr>
            <w:tcW w:w="3241" w:type="pct"/>
          </w:tcPr>
          <w:p w14:paraId="49AF74D8" w14:textId="77777777" w:rsidR="009A12B3" w:rsidRPr="00992ADD" w:rsidRDefault="009A12B3" w:rsidP="00556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w</w:t>
            </w:r>
            <w:r w:rsidRPr="00992ADD">
              <w:rPr>
                <w:rFonts w:ascii="標楷體" w:eastAsia="標楷體" w:hAnsi="標楷體"/>
                <w:szCs w:val="24"/>
              </w:rPr>
              <w:t>ww.taiwanacb.com</w:t>
            </w:r>
          </w:p>
        </w:tc>
      </w:tr>
      <w:tr w:rsidR="009A12B3" w:rsidRPr="00992ADD" w14:paraId="626E53C2" w14:textId="77777777" w:rsidTr="009A1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215E0B4D" w14:textId="77777777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聯絡人</w:t>
            </w:r>
          </w:p>
        </w:tc>
        <w:tc>
          <w:tcPr>
            <w:tcW w:w="3241" w:type="pct"/>
          </w:tcPr>
          <w:p w14:paraId="2FE43FBF" w14:textId="77777777" w:rsidR="009A12B3" w:rsidRPr="00992ADD" w:rsidRDefault="009A12B3" w:rsidP="00556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陳依淇 小姐</w:t>
            </w:r>
          </w:p>
        </w:tc>
      </w:tr>
      <w:tr w:rsidR="009A12B3" w:rsidRPr="00992ADD" w14:paraId="4180F1D2" w14:textId="77777777" w:rsidTr="009A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D901D5B" w14:textId="77777777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聯絡電話</w:t>
            </w:r>
          </w:p>
        </w:tc>
        <w:tc>
          <w:tcPr>
            <w:tcW w:w="3241" w:type="pct"/>
          </w:tcPr>
          <w:p w14:paraId="5CC30AC4" w14:textId="77777777" w:rsidR="009A12B3" w:rsidRPr="00992ADD" w:rsidRDefault="009A12B3" w:rsidP="00556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(02)2377-0769      0931-591959</w:t>
            </w:r>
          </w:p>
        </w:tc>
      </w:tr>
      <w:tr w:rsidR="009A12B3" w:rsidRPr="00992ADD" w14:paraId="41825875" w14:textId="77777777" w:rsidTr="009A1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0AC9DF5B" w14:textId="38AF4491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E</w:t>
            </w:r>
            <w:r>
              <w:rPr>
                <w:rFonts w:ascii="標楷體" w:eastAsia="標楷體" w:hAnsi="標楷體"/>
                <w:b w:val="0"/>
                <w:bCs w:val="0"/>
                <w:szCs w:val="24"/>
              </w:rPr>
              <w:t>-mail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報名      </w:t>
            </w: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e-mail:</w:t>
            </w:r>
          </w:p>
        </w:tc>
        <w:tc>
          <w:tcPr>
            <w:tcW w:w="3241" w:type="pct"/>
          </w:tcPr>
          <w:p w14:paraId="7D8A6645" w14:textId="77777777" w:rsidR="009A12B3" w:rsidRPr="00992ADD" w:rsidRDefault="009A12B3" w:rsidP="00556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t</w:t>
            </w:r>
            <w:r w:rsidRPr="00992ADD">
              <w:rPr>
                <w:rFonts w:ascii="標楷體" w:eastAsia="標楷體" w:hAnsi="標楷體"/>
                <w:szCs w:val="24"/>
              </w:rPr>
              <w:t>ic@taiwanacb.com</w:t>
            </w:r>
          </w:p>
        </w:tc>
      </w:tr>
      <w:tr w:rsidR="009A12B3" w:rsidRPr="00992ADD" w14:paraId="7CBC8B45" w14:textId="77777777" w:rsidTr="009A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40884FDA" w14:textId="10CBBD74" w:rsidR="009A12B3" w:rsidRPr="00992ADD" w:rsidRDefault="009A12B3" w:rsidP="00556072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傳真報名        </w:t>
            </w: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傳真號碼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:</w:t>
            </w:r>
          </w:p>
        </w:tc>
        <w:tc>
          <w:tcPr>
            <w:tcW w:w="3241" w:type="pct"/>
          </w:tcPr>
          <w:p w14:paraId="486C45BF" w14:textId="77777777" w:rsidR="009A12B3" w:rsidRPr="00992ADD" w:rsidRDefault="009A12B3" w:rsidP="00556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(02) 2732-5097</w:t>
            </w:r>
          </w:p>
        </w:tc>
      </w:tr>
    </w:tbl>
    <w:p w14:paraId="3DD292FA" w14:textId="77777777" w:rsidR="00C47D0D" w:rsidRPr="00C47D0D" w:rsidRDefault="00C47D0D" w:rsidP="00C47D0D"/>
    <w:p w14:paraId="525D6539" w14:textId="77777777" w:rsidR="00C47D0D" w:rsidRPr="00C47D0D" w:rsidRDefault="00C47D0D" w:rsidP="00C47D0D">
      <w:pPr>
        <w:rPr>
          <w:rFonts w:ascii="標楷體" w:eastAsia="標楷體" w:hAnsi="標楷體"/>
          <w:b/>
          <w:sz w:val="22"/>
        </w:rPr>
      </w:pPr>
      <w:r w:rsidRPr="00C47D0D">
        <w:rPr>
          <w:rFonts w:ascii="標楷體" w:eastAsia="標楷體" w:hAnsi="標楷體" w:hint="eastAsia"/>
          <w:b/>
          <w:sz w:val="22"/>
        </w:rPr>
        <w:t>填寫</w:t>
      </w:r>
      <w:r w:rsidRPr="00C47D0D">
        <w:rPr>
          <w:rFonts w:ascii="標楷體" w:eastAsia="標楷體" w:hAnsi="標楷體"/>
          <w:b/>
          <w:sz w:val="22"/>
        </w:rPr>
        <w:t>您</w:t>
      </w:r>
      <w:r w:rsidRPr="00C47D0D">
        <w:rPr>
          <w:rFonts w:ascii="標楷體" w:eastAsia="標楷體" w:hAnsi="標楷體" w:hint="eastAsia"/>
          <w:b/>
          <w:sz w:val="22"/>
        </w:rPr>
        <w:t>的報名資訊:</w:t>
      </w:r>
      <w:r w:rsidRPr="00C47D0D">
        <w:rPr>
          <w:rFonts w:ascii="標楷體" w:eastAsia="標楷體" w:hAnsi="標楷體"/>
          <w:b/>
          <w:sz w:val="22"/>
        </w:rPr>
        <w:t xml:space="preserve"> </w:t>
      </w:r>
    </w:p>
    <w:tbl>
      <w:tblPr>
        <w:tblStyle w:val="1-1"/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638"/>
        <w:gridCol w:w="4731"/>
      </w:tblGrid>
      <w:tr w:rsidR="00C47D0D" w:rsidRPr="00C47D0D" w14:paraId="163BF0B4" w14:textId="77777777" w:rsidTr="005D7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  <w:tcBorders>
              <w:bottom w:val="none" w:sz="0" w:space="0" w:color="auto"/>
            </w:tcBorders>
          </w:tcPr>
          <w:p w14:paraId="640124D4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bookmarkStart w:id="4" w:name="_Hlk534720503"/>
            <w:r w:rsidRPr="00C47D0D">
              <w:rPr>
                <w:rFonts w:ascii="標楷體" w:eastAsia="標楷體" w:hAnsi="標楷體" w:hint="eastAsia"/>
                <w:sz w:val="22"/>
              </w:rPr>
              <w:t xml:space="preserve">公司名稱:    </w:t>
            </w:r>
          </w:p>
        </w:tc>
        <w:tc>
          <w:tcPr>
            <w:tcW w:w="2525" w:type="pct"/>
            <w:tcBorders>
              <w:bottom w:val="none" w:sz="0" w:space="0" w:color="auto"/>
            </w:tcBorders>
          </w:tcPr>
          <w:p w14:paraId="1AEED327" w14:textId="77777777" w:rsidR="00C47D0D" w:rsidRPr="00C47D0D" w:rsidRDefault="00C47D0D" w:rsidP="00C47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□統一編號:</w:t>
            </w:r>
          </w:p>
          <w:p w14:paraId="5727357D" w14:textId="67A27DDE" w:rsidR="00C47D0D" w:rsidRPr="00C47D0D" w:rsidRDefault="00C47D0D" w:rsidP="00C47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r w:rsidR="00720B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2聯式 □</w:t>
            </w:r>
            <w:r w:rsidR="00720B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3聯式 □</w:t>
            </w:r>
            <w:r w:rsidR="00720B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開具個人發票</w:t>
            </w:r>
          </w:p>
        </w:tc>
      </w:tr>
      <w:tr w:rsidR="00C47D0D" w:rsidRPr="00C47D0D" w14:paraId="27B5026E" w14:textId="77777777" w:rsidTr="005D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148DD946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 xml:space="preserve">郵遞區號:                                </w:t>
            </w:r>
          </w:p>
        </w:tc>
        <w:tc>
          <w:tcPr>
            <w:tcW w:w="2525" w:type="pct"/>
          </w:tcPr>
          <w:p w14:paraId="20D50888" w14:textId="77777777" w:rsidR="00C47D0D" w:rsidRPr="00C47D0D" w:rsidRDefault="00C47D0D" w:rsidP="00C47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公司地址:</w:t>
            </w:r>
          </w:p>
        </w:tc>
      </w:tr>
      <w:tr w:rsidR="00C47D0D" w:rsidRPr="00C47D0D" w14:paraId="189A903B" w14:textId="77777777" w:rsidTr="005D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62AF234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連絡人: (部門/</w:t>
            </w:r>
            <w:r w:rsidRPr="00C47D0D">
              <w:rPr>
                <w:rFonts w:ascii="標楷體" w:eastAsia="標楷體" w:hAnsi="標楷體"/>
                <w:sz w:val="22"/>
              </w:rPr>
              <w:t>職</w:t>
            </w:r>
            <w:r w:rsidRPr="00C47D0D">
              <w:rPr>
                <w:rFonts w:ascii="標楷體" w:eastAsia="標楷體" w:hAnsi="標楷體" w:hint="eastAsia"/>
                <w:sz w:val="22"/>
              </w:rPr>
              <w:t>稱/姓名)</w:t>
            </w:r>
          </w:p>
        </w:tc>
      </w:tr>
      <w:tr w:rsidR="00C47D0D" w:rsidRPr="00C47D0D" w14:paraId="3ACB6162" w14:textId="77777777" w:rsidTr="005D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7C9BEB04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E-MAIL:</w:t>
            </w:r>
          </w:p>
        </w:tc>
        <w:tc>
          <w:tcPr>
            <w:tcW w:w="2525" w:type="pct"/>
          </w:tcPr>
          <w:p w14:paraId="0493F284" w14:textId="77777777" w:rsidR="00C47D0D" w:rsidRPr="00C47D0D" w:rsidRDefault="00C47D0D" w:rsidP="00C47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連絡電話:</w:t>
            </w:r>
          </w:p>
        </w:tc>
      </w:tr>
      <w:bookmarkEnd w:id="4"/>
    </w:tbl>
    <w:p w14:paraId="2763C59E" w14:textId="77777777" w:rsidR="00C47D0D" w:rsidRPr="00C47D0D" w:rsidRDefault="00C47D0D" w:rsidP="00C47D0D">
      <w:pPr>
        <w:rPr>
          <w:b/>
          <w:sz w:val="22"/>
        </w:rPr>
      </w:pPr>
    </w:p>
    <w:tbl>
      <w:tblPr>
        <w:tblStyle w:val="10"/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684"/>
        <w:gridCol w:w="4685"/>
      </w:tblGrid>
      <w:tr w:rsidR="00C47D0D" w:rsidRPr="00C47D0D" w14:paraId="72F53BCC" w14:textId="77777777" w:rsidTr="0076288F">
        <w:tc>
          <w:tcPr>
            <w:tcW w:w="5000" w:type="pct"/>
            <w:gridSpan w:val="2"/>
          </w:tcPr>
          <w:p w14:paraId="39A11025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bookmarkStart w:id="5" w:name="_Hlk534720023"/>
            <w:r w:rsidRPr="00C47D0D">
              <w:rPr>
                <w:rFonts w:ascii="標楷體" w:eastAsia="標楷體" w:hAnsi="標楷體" w:hint="eastAsia"/>
                <w:sz w:val="22"/>
              </w:rPr>
              <w:t>報名學員:</w:t>
            </w:r>
          </w:p>
        </w:tc>
      </w:tr>
      <w:bookmarkEnd w:id="5"/>
      <w:tr w:rsidR="00C47D0D" w:rsidRPr="00C47D0D" w14:paraId="0FE1A785" w14:textId="77777777" w:rsidTr="0076288F">
        <w:tc>
          <w:tcPr>
            <w:tcW w:w="2500" w:type="pct"/>
          </w:tcPr>
          <w:p w14:paraId="4503F194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姓名</w:t>
            </w:r>
            <w:r w:rsidRPr="00C47D0D">
              <w:rPr>
                <w:rFonts w:ascii="標楷體" w:eastAsia="標楷體" w:hAnsi="標楷體" w:hint="eastAsia"/>
                <w:sz w:val="22"/>
              </w:rPr>
              <w:t xml:space="preserve">: </w:t>
            </w:r>
            <w:r w:rsidRPr="00C47D0D">
              <w:rPr>
                <w:rFonts w:ascii="標楷體" w:eastAsia="標楷體" w:hAnsi="標楷體" w:hint="eastAsia"/>
                <w:b/>
                <w:sz w:val="22"/>
              </w:rPr>
              <w:t xml:space="preserve">               </w:t>
            </w:r>
          </w:p>
        </w:tc>
        <w:tc>
          <w:tcPr>
            <w:tcW w:w="2500" w:type="pct"/>
          </w:tcPr>
          <w:p w14:paraId="435786F8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部門/</w:t>
            </w:r>
            <w:r w:rsidRPr="008855D3">
              <w:rPr>
                <w:rFonts w:ascii="標楷體" w:eastAsia="標楷體" w:hAnsi="標楷體" w:hint="eastAsia"/>
                <w:sz w:val="22"/>
              </w:rPr>
              <w:t>職稱:</w:t>
            </w:r>
          </w:p>
        </w:tc>
      </w:tr>
      <w:tr w:rsidR="00C47D0D" w:rsidRPr="00C47D0D" w14:paraId="0A25E116" w14:textId="77777777" w:rsidTr="0076288F">
        <w:tc>
          <w:tcPr>
            <w:tcW w:w="2500" w:type="pct"/>
          </w:tcPr>
          <w:p w14:paraId="5EE46179" w14:textId="77777777" w:rsidR="00C47D0D" w:rsidRPr="008855D3" w:rsidRDefault="00C47D0D" w:rsidP="00C47D0D">
            <w:pPr>
              <w:rPr>
                <w:rFonts w:ascii="標楷體" w:eastAsia="標楷體" w:hAnsi="標楷體"/>
                <w:b/>
                <w:sz w:val="22"/>
              </w:rPr>
            </w:pPr>
            <w:r w:rsidRPr="008855D3">
              <w:rPr>
                <w:rFonts w:ascii="標楷體" w:eastAsia="標楷體" w:hAnsi="標楷體" w:hint="eastAsia"/>
                <w:b/>
                <w:sz w:val="22"/>
              </w:rPr>
              <w:t>E-MAIL:</w:t>
            </w:r>
          </w:p>
        </w:tc>
        <w:tc>
          <w:tcPr>
            <w:tcW w:w="2500" w:type="pct"/>
          </w:tcPr>
          <w:p w14:paraId="7A7C35B9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連絡電話:</w:t>
            </w:r>
          </w:p>
        </w:tc>
      </w:tr>
      <w:tr w:rsidR="00C47D0D" w:rsidRPr="00C47D0D" w14:paraId="189CAD02" w14:textId="77777777" w:rsidTr="0076288F">
        <w:tc>
          <w:tcPr>
            <w:tcW w:w="2500" w:type="pct"/>
          </w:tcPr>
          <w:p w14:paraId="6A38CB9A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手機:</w:t>
            </w:r>
          </w:p>
        </w:tc>
        <w:tc>
          <w:tcPr>
            <w:tcW w:w="2500" w:type="pct"/>
          </w:tcPr>
          <w:p w14:paraId="1FE7BF25" w14:textId="4E2993AF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餐飲:</w:t>
            </w:r>
            <w:r w:rsidR="008855D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="008855D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葷</w:t>
            </w:r>
            <w:proofErr w:type="gramEnd"/>
            <w:r w:rsidR="008855D3">
              <w:rPr>
                <w:rFonts w:ascii="標楷體" w:eastAsia="標楷體" w:hAnsi="標楷體" w:hint="eastAsia"/>
                <w:sz w:val="22"/>
              </w:rPr>
              <w:t xml:space="preserve">            </w:t>
            </w: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r w:rsidR="008855D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素</w:t>
            </w:r>
          </w:p>
        </w:tc>
      </w:tr>
    </w:tbl>
    <w:tbl>
      <w:tblPr>
        <w:tblStyle w:val="111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9369"/>
      </w:tblGrid>
      <w:tr w:rsidR="00C47D0D" w:rsidRPr="00C47D0D" w14:paraId="72646533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5F2E7" w14:textId="77777777" w:rsidR="00C47D0D" w:rsidRPr="008855D3" w:rsidRDefault="00C47D0D" w:rsidP="00C47D0D">
            <w:pPr>
              <w:rPr>
                <w:rFonts w:ascii="標楷體" w:eastAsia="標楷體" w:hAnsi="標楷體"/>
                <w:szCs w:val="24"/>
              </w:rPr>
            </w:pPr>
            <w:r w:rsidRPr="008855D3">
              <w:rPr>
                <w:rFonts w:ascii="標楷體" w:eastAsia="標楷體" w:hAnsi="標楷體" w:hint="eastAsia"/>
                <w:szCs w:val="24"/>
              </w:rPr>
              <w:t>報名班別:</w:t>
            </w:r>
          </w:p>
        </w:tc>
      </w:tr>
    </w:tbl>
    <w:tbl>
      <w:tblPr>
        <w:tblStyle w:val="11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2076"/>
        <w:gridCol w:w="7293"/>
      </w:tblGrid>
      <w:tr w:rsidR="00CB6C57" w:rsidRPr="005B00AE" w14:paraId="5D5D3178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250BD0" w14:textId="77777777" w:rsidR="00CB6C57" w:rsidRPr="005B00AE" w:rsidRDefault="00CB6C57" w:rsidP="0070481F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bookmarkStart w:id="6" w:name="_Hlk535421746"/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30680" w14:textId="5906CF88" w:rsidR="00CB6C57" w:rsidRPr="005B00AE" w:rsidRDefault="00CB6C57" w:rsidP="00704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6C57" w:rsidRPr="005B00AE" w14:paraId="02C7E620" w14:textId="77777777" w:rsidTr="0076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3FA1AF" w14:textId="77777777" w:rsidR="00CB6C57" w:rsidRPr="005B00AE" w:rsidRDefault="00CB6C57" w:rsidP="0070481F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A8F4A" w14:textId="2DF7CDC6" w:rsidR="00CB6C57" w:rsidRPr="00363BFD" w:rsidRDefault="00363BFD" w:rsidP="00704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63BF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108年</w:t>
            </w:r>
            <w:r w:rsidR="008458D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11</w:t>
            </w:r>
            <w:r w:rsidRPr="00363BF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  <w:r w:rsidR="008458D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11</w:t>
            </w:r>
            <w:r w:rsidRPr="00363BF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日 (星期</w:t>
            </w:r>
            <w:r w:rsidR="008458D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  <w:r w:rsidRPr="00363BF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 日間(台北班)</w:t>
            </w:r>
          </w:p>
        </w:tc>
      </w:tr>
      <w:bookmarkEnd w:id="6"/>
      <w:tr w:rsidR="00D7761F" w:rsidRPr="005B00AE" w14:paraId="55E47901" w14:textId="77777777" w:rsidTr="00762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9C694E" w14:textId="2EBE1606" w:rsidR="00D7761F" w:rsidRPr="005B00AE" w:rsidRDefault="00D7761F" w:rsidP="00D7761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0A271" w14:textId="2608D8ED" w:rsidR="00D7761F" w:rsidRPr="00976CC7" w:rsidRDefault="00D7761F" w:rsidP="00D7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7761F" w:rsidRPr="005B00AE" w14:paraId="55520BD6" w14:textId="77777777" w:rsidTr="0076288F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D3FDBD" w14:textId="77777777" w:rsidR="00D7761F" w:rsidRPr="005B00AE" w:rsidRDefault="00D7761F" w:rsidP="00D7761F">
            <w:pPr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上課時間： 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A2AA1" w14:textId="2D7DBF35" w:rsidR="00D7761F" w:rsidRDefault="00D7761F" w:rsidP="00D7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日間9:</w:t>
            </w:r>
            <w:r w:rsidR="008458D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8458D1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458D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(台北班)</w:t>
            </w:r>
          </w:p>
          <w:p w14:paraId="550253B4" w14:textId="383D4206" w:rsidR="00D7761F" w:rsidRPr="00976CC7" w:rsidRDefault="00D7761F" w:rsidP="00D7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日間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~1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="0076288F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台中班)</w:t>
            </w:r>
            <w:bookmarkStart w:id="7" w:name="_GoBack"/>
            <w:bookmarkEnd w:id="7"/>
          </w:p>
        </w:tc>
      </w:tr>
    </w:tbl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2076"/>
        <w:gridCol w:w="7293"/>
      </w:tblGrid>
      <w:tr w:rsidR="00C47D0D" w:rsidRPr="00C47D0D" w14:paraId="2899C356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213EFD" w14:textId="77777777" w:rsidR="00C47D0D" w:rsidRPr="00C47D0D" w:rsidRDefault="00C47D0D" w:rsidP="00C47D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D0D">
              <w:rPr>
                <w:rFonts w:ascii="標楷體" w:eastAsia="標楷體" w:hAnsi="標楷體" w:hint="eastAsia"/>
                <w:sz w:val="20"/>
                <w:szCs w:val="20"/>
              </w:rPr>
              <w:t>上課時數：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A584A" w14:textId="77777777" w:rsidR="00C47D0D" w:rsidRPr="00C47D0D" w:rsidRDefault="00C47D0D" w:rsidP="00C47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C47D0D">
              <w:rPr>
                <w:rFonts w:ascii="標楷體" w:eastAsia="標楷體" w:hAnsi="標楷體" w:hint="eastAsia"/>
                <w:sz w:val="20"/>
                <w:szCs w:val="20"/>
              </w:rPr>
              <w:t>6小時</w:t>
            </w:r>
          </w:p>
        </w:tc>
      </w:tr>
    </w:tbl>
    <w:p w14:paraId="2DE7736A" w14:textId="77777777" w:rsidR="00C47D0D" w:rsidRPr="00C47D0D" w:rsidRDefault="00C47D0D" w:rsidP="00C47D0D">
      <w:pPr>
        <w:rPr>
          <w:rFonts w:ascii="標楷體" w:eastAsia="標楷體" w:hAnsi="標楷體"/>
          <w:sz w:val="22"/>
        </w:rPr>
      </w:pPr>
      <w:r w:rsidRPr="00C47D0D">
        <w:rPr>
          <w:rFonts w:ascii="標楷體" w:eastAsia="標楷體" w:hAnsi="標楷體" w:hint="eastAsia"/>
          <w:sz w:val="22"/>
        </w:rPr>
        <w:t xml:space="preserve">原則上本課程將於開課前 7 </w:t>
      </w:r>
      <w:proofErr w:type="gramStart"/>
      <w:r w:rsidRPr="00C47D0D">
        <w:rPr>
          <w:rFonts w:ascii="標楷體" w:eastAsia="標楷體" w:hAnsi="標楷體" w:hint="eastAsia"/>
          <w:sz w:val="22"/>
        </w:rPr>
        <w:t>個</w:t>
      </w:r>
      <w:proofErr w:type="gramEnd"/>
      <w:r w:rsidRPr="00C47D0D">
        <w:rPr>
          <w:rFonts w:ascii="標楷體" w:eastAsia="標楷體" w:hAnsi="標楷體" w:hint="eastAsia"/>
          <w:sz w:val="22"/>
        </w:rPr>
        <w:t xml:space="preserve">工作天，E-mail 通知是否開課成功，待您收到開課成功訊息，再進行繳費作業。 </w:t>
      </w:r>
    </w:p>
    <w:p w14:paraId="6DB9FA08" w14:textId="77777777" w:rsidR="009218B6" w:rsidRPr="00626FC2" w:rsidRDefault="009218B6" w:rsidP="0018701A">
      <w:pPr>
        <w:rPr>
          <w:rFonts w:ascii="標楷體" w:eastAsia="標楷體" w:hAnsi="標楷體"/>
          <w:sz w:val="28"/>
          <w:szCs w:val="28"/>
        </w:rPr>
      </w:pPr>
    </w:p>
    <w:sectPr w:rsidR="009218B6" w:rsidRPr="00626FC2" w:rsidSect="0076288F">
      <w:footerReference w:type="default" r:id="rId8"/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B71CD" w14:textId="77777777" w:rsidR="00074FC7" w:rsidRDefault="00074FC7" w:rsidP="004A2154">
      <w:r>
        <w:separator/>
      </w:r>
    </w:p>
  </w:endnote>
  <w:endnote w:type="continuationSeparator" w:id="0">
    <w:p w14:paraId="2E1755CE" w14:textId="77777777" w:rsidR="00074FC7" w:rsidRDefault="00074FC7" w:rsidP="004A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037345"/>
      <w:docPartObj>
        <w:docPartGallery w:val="Page Numbers (Bottom of Page)"/>
        <w:docPartUnique/>
      </w:docPartObj>
    </w:sdtPr>
    <w:sdtEndPr/>
    <w:sdtContent>
      <w:p w14:paraId="4514AC97" w14:textId="0E2D2A0C" w:rsidR="00E5331A" w:rsidRDefault="00E533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691301C" w14:textId="77777777" w:rsidR="004A2154" w:rsidRDefault="004A21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FA664" w14:textId="77777777" w:rsidR="00074FC7" w:rsidRDefault="00074FC7" w:rsidP="004A2154">
      <w:r>
        <w:separator/>
      </w:r>
    </w:p>
  </w:footnote>
  <w:footnote w:type="continuationSeparator" w:id="0">
    <w:p w14:paraId="39A5BCE9" w14:textId="77777777" w:rsidR="00074FC7" w:rsidRDefault="00074FC7" w:rsidP="004A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199D"/>
    <w:multiLevelType w:val="hybridMultilevel"/>
    <w:tmpl w:val="BDBEADA8"/>
    <w:lvl w:ilvl="0" w:tplc="B944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850439"/>
    <w:multiLevelType w:val="hybridMultilevel"/>
    <w:tmpl w:val="29167AAE"/>
    <w:lvl w:ilvl="0" w:tplc="5778E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0E"/>
    <w:rsid w:val="0002094C"/>
    <w:rsid w:val="00021464"/>
    <w:rsid w:val="0002664E"/>
    <w:rsid w:val="0006432C"/>
    <w:rsid w:val="00074FC7"/>
    <w:rsid w:val="000E6258"/>
    <w:rsid w:val="000E6759"/>
    <w:rsid w:val="00114925"/>
    <w:rsid w:val="00116E44"/>
    <w:rsid w:val="001260B3"/>
    <w:rsid w:val="00136373"/>
    <w:rsid w:val="00177DA6"/>
    <w:rsid w:val="0018701A"/>
    <w:rsid w:val="001911AE"/>
    <w:rsid w:val="001A769E"/>
    <w:rsid w:val="001C1A1A"/>
    <w:rsid w:val="001E1714"/>
    <w:rsid w:val="001E24CF"/>
    <w:rsid w:val="002165B0"/>
    <w:rsid w:val="00220EB3"/>
    <w:rsid w:val="00272202"/>
    <w:rsid w:val="002B375D"/>
    <w:rsid w:val="002D661E"/>
    <w:rsid w:val="002F2466"/>
    <w:rsid w:val="003066F7"/>
    <w:rsid w:val="003278C2"/>
    <w:rsid w:val="003470DC"/>
    <w:rsid w:val="00356E65"/>
    <w:rsid w:val="00363BFD"/>
    <w:rsid w:val="00364A56"/>
    <w:rsid w:val="003833E1"/>
    <w:rsid w:val="00384115"/>
    <w:rsid w:val="00391196"/>
    <w:rsid w:val="003A782A"/>
    <w:rsid w:val="003C657B"/>
    <w:rsid w:val="003E61FA"/>
    <w:rsid w:val="004443C1"/>
    <w:rsid w:val="004446C9"/>
    <w:rsid w:val="00450C13"/>
    <w:rsid w:val="00471897"/>
    <w:rsid w:val="00490D7E"/>
    <w:rsid w:val="0049740A"/>
    <w:rsid w:val="004A0A72"/>
    <w:rsid w:val="004A2154"/>
    <w:rsid w:val="004B5871"/>
    <w:rsid w:val="00520054"/>
    <w:rsid w:val="00524E12"/>
    <w:rsid w:val="0052709A"/>
    <w:rsid w:val="00543837"/>
    <w:rsid w:val="00550656"/>
    <w:rsid w:val="00571012"/>
    <w:rsid w:val="0057478B"/>
    <w:rsid w:val="00575481"/>
    <w:rsid w:val="00592334"/>
    <w:rsid w:val="00592513"/>
    <w:rsid w:val="005A4EA0"/>
    <w:rsid w:val="005C7C9C"/>
    <w:rsid w:val="005E3A21"/>
    <w:rsid w:val="005F2E69"/>
    <w:rsid w:val="006149B0"/>
    <w:rsid w:val="00626FC2"/>
    <w:rsid w:val="006533F4"/>
    <w:rsid w:val="00683BE3"/>
    <w:rsid w:val="006A2C07"/>
    <w:rsid w:val="006A2F63"/>
    <w:rsid w:val="006C628E"/>
    <w:rsid w:val="006E58C2"/>
    <w:rsid w:val="006E7020"/>
    <w:rsid w:val="00720B08"/>
    <w:rsid w:val="0076288F"/>
    <w:rsid w:val="00766DDB"/>
    <w:rsid w:val="007A4C04"/>
    <w:rsid w:val="007B490F"/>
    <w:rsid w:val="007C0827"/>
    <w:rsid w:val="007C7CB2"/>
    <w:rsid w:val="007F0450"/>
    <w:rsid w:val="007F4080"/>
    <w:rsid w:val="007F54D7"/>
    <w:rsid w:val="00802752"/>
    <w:rsid w:val="00802C06"/>
    <w:rsid w:val="00815861"/>
    <w:rsid w:val="00824F36"/>
    <w:rsid w:val="00834201"/>
    <w:rsid w:val="00837C06"/>
    <w:rsid w:val="00842529"/>
    <w:rsid w:val="00844117"/>
    <w:rsid w:val="008458D1"/>
    <w:rsid w:val="0086609E"/>
    <w:rsid w:val="008855D3"/>
    <w:rsid w:val="008C096A"/>
    <w:rsid w:val="008C6CCC"/>
    <w:rsid w:val="008C7496"/>
    <w:rsid w:val="008F22D6"/>
    <w:rsid w:val="009218B6"/>
    <w:rsid w:val="00943C78"/>
    <w:rsid w:val="009462D8"/>
    <w:rsid w:val="00965C70"/>
    <w:rsid w:val="009A12B3"/>
    <w:rsid w:val="009B35C7"/>
    <w:rsid w:val="009C160B"/>
    <w:rsid w:val="009D31DA"/>
    <w:rsid w:val="009E0A71"/>
    <w:rsid w:val="009E5A87"/>
    <w:rsid w:val="00A00D1B"/>
    <w:rsid w:val="00A06B80"/>
    <w:rsid w:val="00A569D4"/>
    <w:rsid w:val="00A956F9"/>
    <w:rsid w:val="00AD5529"/>
    <w:rsid w:val="00B10EB5"/>
    <w:rsid w:val="00B1140E"/>
    <w:rsid w:val="00B40F55"/>
    <w:rsid w:val="00B41B23"/>
    <w:rsid w:val="00B41BA7"/>
    <w:rsid w:val="00B4751E"/>
    <w:rsid w:val="00B6445E"/>
    <w:rsid w:val="00B85375"/>
    <w:rsid w:val="00BB4935"/>
    <w:rsid w:val="00BB4AC9"/>
    <w:rsid w:val="00BC2BE6"/>
    <w:rsid w:val="00BE252C"/>
    <w:rsid w:val="00C06354"/>
    <w:rsid w:val="00C10AF9"/>
    <w:rsid w:val="00C26972"/>
    <w:rsid w:val="00C27034"/>
    <w:rsid w:val="00C358AB"/>
    <w:rsid w:val="00C47D0D"/>
    <w:rsid w:val="00C56817"/>
    <w:rsid w:val="00CB6C57"/>
    <w:rsid w:val="00CF26CC"/>
    <w:rsid w:val="00CF7784"/>
    <w:rsid w:val="00D16B10"/>
    <w:rsid w:val="00D405FA"/>
    <w:rsid w:val="00D55509"/>
    <w:rsid w:val="00D66FD3"/>
    <w:rsid w:val="00D7761F"/>
    <w:rsid w:val="00D9408A"/>
    <w:rsid w:val="00D975C3"/>
    <w:rsid w:val="00DA3F2C"/>
    <w:rsid w:val="00DC31C0"/>
    <w:rsid w:val="00DC32C2"/>
    <w:rsid w:val="00DD03C4"/>
    <w:rsid w:val="00DD4EF1"/>
    <w:rsid w:val="00DE6C16"/>
    <w:rsid w:val="00E00FD6"/>
    <w:rsid w:val="00E02A19"/>
    <w:rsid w:val="00E5331A"/>
    <w:rsid w:val="00E60177"/>
    <w:rsid w:val="00E724C4"/>
    <w:rsid w:val="00E758D8"/>
    <w:rsid w:val="00EB3AF3"/>
    <w:rsid w:val="00ED5DCF"/>
    <w:rsid w:val="00EE078B"/>
    <w:rsid w:val="00F03857"/>
    <w:rsid w:val="00F12CD7"/>
    <w:rsid w:val="00F203E7"/>
    <w:rsid w:val="00F40D7B"/>
    <w:rsid w:val="00F45DB7"/>
    <w:rsid w:val="00F91BE9"/>
    <w:rsid w:val="00FB5AB6"/>
    <w:rsid w:val="00FC4727"/>
    <w:rsid w:val="00FD261D"/>
    <w:rsid w:val="00FD7DA3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FE0E0"/>
  <w15:chartTrackingRefBased/>
  <w15:docId w15:val="{2136DC23-8AE1-4DA3-9D10-A0276DFF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2C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0E"/>
    <w:pPr>
      <w:ind w:leftChars="200" w:left="480"/>
    </w:pPr>
  </w:style>
  <w:style w:type="table" w:styleId="a4">
    <w:name w:val="Table Grid"/>
    <w:basedOn w:val="a1"/>
    <w:uiPriority w:val="39"/>
    <w:rsid w:val="0018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2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1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154"/>
    <w:rPr>
      <w:sz w:val="20"/>
      <w:szCs w:val="20"/>
    </w:rPr>
  </w:style>
  <w:style w:type="table" w:styleId="2">
    <w:name w:val="Plain Table 2"/>
    <w:basedOn w:val="a1"/>
    <w:uiPriority w:val="42"/>
    <w:rsid w:val="000E62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2-3">
    <w:name w:val="Grid Table 2 Accent 3"/>
    <w:basedOn w:val="a1"/>
    <w:uiPriority w:val="47"/>
    <w:rsid w:val="000E625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9E0A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unhideWhenUsed/>
    <w:rsid w:val="000266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0">
    <w:name w:val="表格格線1"/>
    <w:basedOn w:val="a1"/>
    <w:next w:val="a4"/>
    <w:uiPriority w:val="39"/>
    <w:rsid w:val="00C4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純表格 11"/>
    <w:basedOn w:val="a1"/>
    <w:next w:val="1"/>
    <w:uiPriority w:val="41"/>
    <w:rsid w:val="00C47D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C47D0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純表格 111"/>
    <w:basedOn w:val="a1"/>
    <w:next w:val="1"/>
    <w:uiPriority w:val="41"/>
    <w:rsid w:val="00C47D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24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4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2019-05-15T03:06:00Z</cp:lastPrinted>
  <dcterms:created xsi:type="dcterms:W3CDTF">2019-10-07T03:19:00Z</dcterms:created>
  <dcterms:modified xsi:type="dcterms:W3CDTF">2019-10-07T03:19:00Z</dcterms:modified>
</cp:coreProperties>
</file>